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b w:val="1"/>
          <w:sz w:val="20"/>
          <w:szCs w:val="20"/>
        </w:rPr>
      </w:pPr>
      <w:bookmarkStart w:colFirst="0" w:colLast="0" w:name="_heading=h.gjdgxs" w:id="0"/>
      <w:bookmarkEnd w:id="0"/>
      <w:r w:rsidDel="00000000" w:rsidR="00000000" w:rsidRPr="00000000">
        <w:rPr>
          <w:rFonts w:ascii="Calibri" w:cs="Calibri" w:eastAsia="Calibri" w:hAnsi="Calibri"/>
          <w:b w:val="1"/>
          <w:sz w:val="20"/>
          <w:szCs w:val="20"/>
          <w:highlight w:val="yellow"/>
          <w:rtl w:val="0"/>
        </w:rPr>
        <w:t xml:space="preserve">06/04/2022</w:t>
        <w:br w:type="textWrapping"/>
      </w:r>
      <w:r w:rsidDel="00000000" w:rsidR="00000000" w:rsidRPr="00000000">
        <w:rPr>
          <w:highlight w:val="yellow"/>
          <w:rtl w:val="0"/>
        </w:rPr>
        <w:t xml:space="preserve">Los derechos vencen el  18 junio 2024 / solo  puede exhibir en festivales, la exhibición en línea está permitida, siempre y cuando sea dentro del marco de un festival</w:t>
      </w:r>
      <w:r w:rsidDel="00000000" w:rsidR="00000000" w:rsidRPr="00000000">
        <w:rPr>
          <w:rFonts w:ascii="Calibri" w:cs="Calibri" w:eastAsia="Calibri" w:hAnsi="Calibri"/>
          <w:b w:val="1"/>
          <w:sz w:val="20"/>
          <w:szCs w:val="20"/>
          <w:rtl w:val="0"/>
        </w:rPr>
        <w:br w:type="textWrapping"/>
        <w:br w:type="textWrapping"/>
        <w:t xml:space="preserve">Cuando cae la noche / When the Night Falls</w:t>
        <w:br w:type="textWrapping"/>
      </w:r>
      <w:r w:rsidDel="00000000" w:rsidR="00000000" w:rsidRPr="00000000">
        <w:rPr>
          <w:rFonts w:ascii="Calibri" w:cs="Calibri" w:eastAsia="Calibri" w:hAnsi="Calibri"/>
          <w:sz w:val="20"/>
          <w:szCs w:val="20"/>
          <w:rtl w:val="0"/>
        </w:rPr>
        <w:t xml:space="preserve">México, 2022</w:t>
        <w:br w:type="textWrapping"/>
        <w:t xml:space="preserve">DCP 2K, Color</w:t>
        <w:br w:type="textWrapping"/>
        <w:t xml:space="preserve">Documental /Documentary, 89 mins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 Director:</w:t>
      </w:r>
      <w:r w:rsidDel="00000000" w:rsidR="00000000" w:rsidRPr="00000000">
        <w:rPr>
          <w:rFonts w:ascii="Calibri" w:cs="Calibri" w:eastAsia="Calibri" w:hAnsi="Calibri"/>
          <w:sz w:val="20"/>
          <w:szCs w:val="20"/>
          <w:rtl w:val="0"/>
        </w:rPr>
        <w:t xml:space="preserve"> J. Daniel Zúñiga</w:t>
        <w:br w:type="textWrapping"/>
      </w:r>
      <w:r w:rsidDel="00000000" w:rsidR="00000000" w:rsidRPr="00000000">
        <w:rPr>
          <w:rFonts w:ascii="Calibri" w:cs="Calibri" w:eastAsia="Calibri" w:hAnsi="Calibri"/>
          <w:b w:val="1"/>
          <w:sz w:val="20"/>
          <w:szCs w:val="20"/>
          <w:rtl w:val="0"/>
        </w:rPr>
        <w:t xml:space="preserve">Producción / Production : </w:t>
      </w:r>
      <w:r w:rsidDel="00000000" w:rsidR="00000000" w:rsidRPr="00000000">
        <w:rPr>
          <w:rFonts w:ascii="Calibri" w:cs="Calibri" w:eastAsia="Calibri" w:hAnsi="Calibri"/>
          <w:sz w:val="20"/>
          <w:szCs w:val="20"/>
          <w:rtl w:val="0"/>
        </w:rPr>
        <w:t xml:space="preserve">J. Daniel Zúñiga</w:t>
      </w:r>
      <w:r w:rsidDel="00000000" w:rsidR="00000000" w:rsidRPr="00000000">
        <w:rPr>
          <w:rFonts w:ascii="Calibri" w:cs="Calibri" w:eastAsia="Calibri" w:hAnsi="Calibri"/>
          <w:b w:val="1"/>
          <w:sz w:val="20"/>
          <w:szCs w:val="20"/>
          <w:rtl w:val="0"/>
        </w:rPr>
        <w:br w:type="textWrapping"/>
        <w:t xml:space="preserve">Fotografía / </w:t>
      </w:r>
      <w:r w:rsidDel="00000000" w:rsidR="00000000" w:rsidRPr="00000000">
        <w:rPr>
          <w:rFonts w:ascii="Calibri" w:cs="Calibri" w:eastAsia="Calibri" w:hAnsi="Calibri"/>
          <w:b w:val="1"/>
          <w:i w:val="1"/>
          <w:sz w:val="20"/>
          <w:szCs w:val="20"/>
          <w:rtl w:val="0"/>
        </w:rPr>
        <w:t xml:space="preserve">Cinematography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Marta Moreno</w:t>
      </w:r>
      <w:r w:rsidDel="00000000" w:rsidR="00000000" w:rsidRPr="00000000">
        <w:rPr>
          <w:rFonts w:ascii="Calibri" w:cs="Calibri" w:eastAsia="Calibri" w:hAnsi="Calibri"/>
          <w:b w:val="1"/>
          <w:sz w:val="20"/>
          <w:szCs w:val="20"/>
          <w:rtl w:val="0"/>
        </w:rPr>
        <w:br w:type="textWrapping"/>
        <w:t xml:space="preserve">Guión / Script:</w:t>
      </w:r>
      <w:r w:rsidDel="00000000" w:rsidR="00000000" w:rsidRPr="00000000">
        <w:rPr>
          <w:rFonts w:ascii="Calibri" w:cs="Calibri" w:eastAsia="Calibri" w:hAnsi="Calibri"/>
          <w:sz w:val="20"/>
          <w:szCs w:val="20"/>
          <w:rtl w:val="0"/>
        </w:rPr>
        <w:t xml:space="preserve">  J. Daniel Zúñiga</w:t>
      </w:r>
      <w:r w:rsidDel="00000000" w:rsidR="00000000" w:rsidRPr="00000000">
        <w:rPr>
          <w:rFonts w:ascii="Calibri" w:cs="Calibri" w:eastAsia="Calibri" w:hAnsi="Calibri"/>
          <w:b w:val="1"/>
          <w:sz w:val="20"/>
          <w:szCs w:val="20"/>
          <w:rtl w:val="0"/>
        </w:rPr>
        <w:br w:type="textWrapping"/>
        <w:t xml:space="preserve">Edición / </w:t>
      </w:r>
      <w:r w:rsidDel="00000000" w:rsidR="00000000" w:rsidRPr="00000000">
        <w:rPr>
          <w:rFonts w:ascii="Calibri" w:cs="Calibri" w:eastAsia="Calibri" w:hAnsi="Calibri"/>
          <w:b w:val="1"/>
          <w:i w:val="1"/>
          <w:sz w:val="20"/>
          <w:szCs w:val="20"/>
          <w:rtl w:val="0"/>
        </w:rPr>
        <w:t xml:space="preserve">Editing: </w:t>
      </w:r>
      <w:r w:rsidDel="00000000" w:rsidR="00000000" w:rsidRPr="00000000">
        <w:rPr>
          <w:rFonts w:ascii="Calibri" w:cs="Calibri" w:eastAsia="Calibri" w:hAnsi="Calibri"/>
          <w:sz w:val="20"/>
          <w:szCs w:val="20"/>
          <w:rtl w:val="0"/>
        </w:rPr>
        <w:t xml:space="preserve">J. Daniel Zúñiga</w:t>
      </w:r>
      <w:r w:rsidDel="00000000" w:rsidR="00000000" w:rsidRPr="00000000">
        <w:rPr>
          <w:rFonts w:ascii="Calibri" w:cs="Calibri" w:eastAsia="Calibri" w:hAnsi="Calibri"/>
          <w:b w:val="1"/>
          <w:i w:val="1"/>
          <w:sz w:val="20"/>
          <w:szCs w:val="20"/>
          <w:rtl w:val="0"/>
        </w:rPr>
        <w:br w:type="textWrapping"/>
      </w:r>
      <w:r w:rsidDel="00000000" w:rsidR="00000000" w:rsidRPr="00000000">
        <w:rPr>
          <w:rFonts w:ascii="Calibri" w:cs="Calibri" w:eastAsia="Calibri" w:hAnsi="Calibri"/>
          <w:b w:val="1"/>
          <w:sz w:val="20"/>
          <w:szCs w:val="20"/>
          <w:rtl w:val="0"/>
        </w:rPr>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Carlos Cepeda</w:t>
      </w:r>
      <w:r w:rsidDel="00000000" w:rsidR="00000000" w:rsidRPr="00000000">
        <w:rPr>
          <w:rFonts w:ascii="Calibri" w:cs="Calibri" w:eastAsia="Calibri" w:hAnsi="Calibri"/>
          <w:b w:val="1"/>
          <w:sz w:val="20"/>
          <w:szCs w:val="20"/>
          <w:rtl w:val="0"/>
        </w:rPr>
        <w:br w:type="textWrapping"/>
        <w:t xml:space="preserve">Diseño Sonoro/ </w:t>
      </w:r>
      <w:r w:rsidDel="00000000" w:rsidR="00000000" w:rsidRPr="00000000">
        <w:rPr>
          <w:rFonts w:ascii="Calibri" w:cs="Calibri" w:eastAsia="Calibri" w:hAnsi="Calibri"/>
          <w:b w:val="1"/>
          <w:i w:val="1"/>
          <w:sz w:val="20"/>
          <w:szCs w:val="20"/>
          <w:rtl w:val="0"/>
        </w:rPr>
        <w:t xml:space="preserve">Sound Design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Ines Adriana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Música original / Original </w:t>
      </w:r>
      <w:r w:rsidDel="00000000" w:rsidR="00000000" w:rsidRPr="00000000">
        <w:rPr>
          <w:rFonts w:ascii="Calibri" w:cs="Calibri" w:eastAsia="Calibri" w:hAnsi="Calibri"/>
          <w:b w:val="1"/>
          <w:i w:val="1"/>
          <w:sz w:val="20"/>
          <w:szCs w:val="20"/>
          <w:rtl w:val="0"/>
        </w:rPr>
        <w:t xml:space="preserve">Music</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Bernardo Castro</w:t>
      </w:r>
      <w:r w:rsidDel="00000000" w:rsidR="00000000" w:rsidRPr="00000000">
        <w:rPr>
          <w:rFonts w:ascii="Calibri" w:cs="Calibri" w:eastAsia="Calibri" w:hAnsi="Calibri"/>
          <w:b w:val="1"/>
          <w:sz w:val="20"/>
          <w:szCs w:val="20"/>
          <w:rtl w:val="0"/>
        </w:rPr>
        <w:br w:type="textWrapping"/>
        <w:t xml:space="preserve">Compañía productora </w:t>
      </w:r>
      <w:r w:rsidDel="00000000" w:rsidR="00000000" w:rsidRPr="00000000">
        <w:rPr>
          <w:rFonts w:ascii="Calibri" w:cs="Calibri" w:eastAsia="Calibri" w:hAnsi="Calibri"/>
          <w:b w:val="1"/>
          <w:i w:val="1"/>
          <w:sz w:val="20"/>
          <w:szCs w:val="20"/>
          <w:rtl w:val="0"/>
        </w:rPr>
        <w:t xml:space="preserve">/ Production Company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Centro de Capacitación Cinematográfica, A.C.</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Reparto </w:t>
      </w:r>
      <w:r w:rsidDel="00000000" w:rsidR="00000000" w:rsidRPr="00000000">
        <w:rPr>
          <w:rFonts w:ascii="Calibri" w:cs="Calibri" w:eastAsia="Calibri" w:hAnsi="Calibri"/>
          <w:b w:val="1"/>
          <w:i w:val="1"/>
          <w:sz w:val="20"/>
          <w:szCs w:val="20"/>
          <w:rtl w:val="0"/>
        </w:rPr>
        <w:t xml:space="preserve">/ Cast: </w:t>
      </w:r>
      <w:r w:rsidDel="00000000" w:rsidR="00000000" w:rsidRPr="00000000">
        <w:rPr>
          <w:rFonts w:ascii="Calibri" w:cs="Calibri" w:eastAsia="Calibri" w:hAnsi="Calibri"/>
          <w:sz w:val="20"/>
          <w:szCs w:val="20"/>
          <w:rtl w:val="0"/>
        </w:rPr>
        <w:t xml:space="preserve">José Torres Sifuentes, Víctor Sergio Rodríguez Camacho, Jesús Braulio Lara García</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b w:val="1"/>
          <w:sz w:val="20"/>
          <w:szCs w:val="20"/>
          <w:rtl w:val="0"/>
        </w:rPr>
        <w:t xml:space="preserve">Ventana de proyección / </w:t>
      </w:r>
      <w:r w:rsidDel="00000000" w:rsidR="00000000" w:rsidRPr="00000000">
        <w:rPr>
          <w:rFonts w:ascii="Calibri" w:cs="Calibri" w:eastAsia="Calibri" w:hAnsi="Calibri"/>
          <w:b w:val="1"/>
          <w:i w:val="1"/>
          <w:sz w:val="20"/>
          <w:szCs w:val="20"/>
          <w:rtl w:val="0"/>
        </w:rPr>
        <w:t xml:space="preserve">Aspect ratio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1.5:1</w:t>
        <w:br w:type="textWrapping"/>
      </w:r>
      <w:r w:rsidDel="00000000" w:rsidR="00000000" w:rsidRPr="00000000">
        <w:rPr>
          <w:rFonts w:ascii="Calibri" w:cs="Calibri" w:eastAsia="Calibri" w:hAnsi="Calibri"/>
          <w:b w:val="1"/>
          <w:sz w:val="20"/>
          <w:szCs w:val="20"/>
          <w:rtl w:val="0"/>
        </w:rPr>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sz w:val="20"/>
          <w:szCs w:val="20"/>
          <w:rtl w:val="0"/>
        </w:rPr>
        <w:t xml:space="preserve">: Dolby Digital 5.1</w:t>
        <w:br w:type="textWrapping"/>
      </w:r>
      <w:r w:rsidDel="00000000" w:rsidR="00000000" w:rsidRPr="00000000">
        <w:rPr>
          <w:rFonts w:ascii="Calibri" w:cs="Calibri" w:eastAsia="Calibri" w:hAnsi="Calibri"/>
          <w:b w:val="1"/>
          <w:sz w:val="20"/>
          <w:szCs w:val="20"/>
          <w:rtl w:val="0"/>
        </w:rPr>
        <w:t xml:space="preserve">Formato de Captura / </w:t>
      </w:r>
      <w:r w:rsidDel="00000000" w:rsidR="00000000" w:rsidRPr="00000000">
        <w:rPr>
          <w:rFonts w:ascii="Calibri" w:cs="Calibri" w:eastAsia="Calibri" w:hAnsi="Calibri"/>
          <w:b w:val="1"/>
          <w:i w:val="1"/>
          <w:sz w:val="20"/>
          <w:szCs w:val="20"/>
          <w:rtl w:val="0"/>
        </w:rPr>
        <w:t xml:space="preserve">Shooting Format</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4K UHD</w:t>
        <w:br w:type="textWrapping"/>
      </w:r>
      <w:r w:rsidDel="00000000" w:rsidR="00000000" w:rsidRPr="00000000">
        <w:rPr>
          <w:rFonts w:ascii="Calibri" w:cs="Calibri" w:eastAsia="Calibri" w:hAnsi="Calibri"/>
          <w:b w:val="1"/>
          <w:sz w:val="20"/>
          <w:szCs w:val="20"/>
          <w:rtl w:val="0"/>
        </w:rPr>
        <w:t xml:space="preserve">Modelo y marca de Cámara: </w:t>
      </w:r>
      <w:r w:rsidDel="00000000" w:rsidR="00000000" w:rsidRPr="00000000">
        <w:rPr>
          <w:rFonts w:ascii="Calibri" w:cs="Calibri" w:eastAsia="Calibri" w:hAnsi="Calibri"/>
          <w:sz w:val="20"/>
          <w:szCs w:val="20"/>
          <w:rtl w:val="0"/>
        </w:rPr>
        <w:t xml:space="preserve">Fujifilm X-T2 </w:t>
        <w:br w:type="textWrapping"/>
      </w:r>
      <w:r w:rsidDel="00000000" w:rsidR="00000000" w:rsidRPr="00000000">
        <w:rPr>
          <w:rFonts w:ascii="Calibri" w:cs="Calibri" w:eastAsia="Calibri" w:hAnsi="Calibri"/>
          <w:b w:val="1"/>
          <w:sz w:val="20"/>
          <w:szCs w:val="20"/>
          <w:rtl w:val="0"/>
        </w:rPr>
        <w:t xml:space="preserve">Modelo y marca de lentes: </w:t>
      </w:r>
      <w:r w:rsidDel="00000000" w:rsidR="00000000" w:rsidRPr="00000000">
        <w:rPr>
          <w:rFonts w:ascii="Calibri" w:cs="Calibri" w:eastAsia="Calibri" w:hAnsi="Calibri"/>
          <w:sz w:val="20"/>
          <w:szCs w:val="20"/>
          <w:rtl w:val="0"/>
        </w:rPr>
        <w:t xml:space="preserve">Nikkor Ai-S,</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Zeiss Super Speeds MKII, Mitakon Zhongyi</w:t>
        <w:br w:type="textWrapping"/>
      </w:r>
      <w:r w:rsidDel="00000000" w:rsidR="00000000" w:rsidRPr="00000000">
        <w:rPr>
          <w:rFonts w:ascii="Calibri" w:cs="Calibri" w:eastAsia="Calibri" w:hAnsi="Calibri"/>
          <w:b w:val="1"/>
          <w:sz w:val="20"/>
          <w:szCs w:val="20"/>
          <w:rtl w:val="0"/>
        </w:rPr>
        <w:t xml:space="preserve">Post Productor: </w:t>
      </w:r>
      <w:r w:rsidDel="00000000" w:rsidR="00000000" w:rsidRPr="00000000">
        <w:rPr>
          <w:rFonts w:ascii="Calibri" w:cs="Calibri" w:eastAsia="Calibri" w:hAnsi="Calibri"/>
          <w:sz w:val="20"/>
          <w:szCs w:val="20"/>
          <w:rtl w:val="0"/>
        </w:rPr>
        <w:t xml:space="preserve">J. Daniel Zúñiga / Víctor Gómez</w:t>
        <w:br w:type="textWrapping"/>
      </w:r>
      <w:r w:rsidDel="00000000" w:rsidR="00000000" w:rsidRPr="00000000">
        <w:rPr>
          <w:rFonts w:ascii="Calibri" w:cs="Calibri" w:eastAsia="Calibri" w:hAnsi="Calibri"/>
          <w:b w:val="1"/>
          <w:sz w:val="20"/>
          <w:szCs w:val="20"/>
          <w:rtl w:val="0"/>
        </w:rPr>
        <w:t xml:space="preserve">Colorista: </w:t>
      </w:r>
      <w:r w:rsidDel="00000000" w:rsidR="00000000" w:rsidRPr="00000000">
        <w:rPr>
          <w:rFonts w:ascii="Calibri" w:cs="Calibri" w:eastAsia="Calibri" w:hAnsi="Calibri"/>
          <w:sz w:val="20"/>
          <w:szCs w:val="20"/>
          <w:rtl w:val="0"/>
        </w:rPr>
        <w:t xml:space="preserve">Marta Moreno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Fecha de rodaje:</w:t>
      </w:r>
      <w:r w:rsidDel="00000000" w:rsidR="00000000" w:rsidRPr="00000000">
        <w:rPr>
          <w:rFonts w:ascii="Calibri" w:cs="Calibri" w:eastAsia="Calibri" w:hAnsi="Calibri"/>
          <w:sz w:val="20"/>
          <w:szCs w:val="20"/>
          <w:rtl w:val="0"/>
        </w:rPr>
        <w:t xml:space="preserve"> 2017-2018</w:t>
        <w:br w:type="textWrapping"/>
      </w:r>
      <w:r w:rsidDel="00000000" w:rsidR="00000000" w:rsidRPr="00000000">
        <w:rPr>
          <w:rFonts w:ascii="Calibri" w:cs="Calibri" w:eastAsia="Calibri" w:hAnsi="Calibri"/>
          <w:b w:val="1"/>
          <w:sz w:val="20"/>
          <w:szCs w:val="20"/>
          <w:rtl w:val="0"/>
        </w:rPr>
        <w:t xml:space="preserve">Software utilizado: </w:t>
      </w:r>
      <w:r w:rsidDel="00000000" w:rsidR="00000000" w:rsidRPr="00000000">
        <w:rPr>
          <w:rFonts w:ascii="Calibri" w:cs="Calibri" w:eastAsia="Calibri" w:hAnsi="Calibri"/>
          <w:sz w:val="20"/>
          <w:szCs w:val="20"/>
          <w:rtl w:val="0"/>
        </w:rPr>
        <w:t xml:space="preserve">Adobe Premiere Pro CC 2018-2021</w:t>
        <w:br w:type="textWrapping"/>
      </w:r>
      <w:r w:rsidDel="00000000" w:rsidR="00000000" w:rsidRPr="00000000">
        <w:rPr>
          <w:rFonts w:ascii="Calibri" w:cs="Calibri" w:eastAsia="Calibri" w:hAnsi="Calibri"/>
          <w:b w:val="1"/>
          <w:sz w:val="20"/>
          <w:szCs w:val="20"/>
          <w:rtl w:val="0"/>
        </w:rPr>
        <w:t xml:space="preserve">Velocidad de proyección</w:t>
      </w:r>
      <w:r w:rsidDel="00000000" w:rsidR="00000000" w:rsidRPr="00000000">
        <w:rPr>
          <w:rFonts w:ascii="Calibri" w:cs="Calibri" w:eastAsia="Calibri" w:hAnsi="Calibri"/>
          <w:sz w:val="20"/>
          <w:szCs w:val="20"/>
          <w:rtl w:val="0"/>
        </w:rPr>
        <w:t xml:space="preserve"> 24fps</w:t>
        <w:br w:type="textWrapping"/>
      </w:r>
      <w:r w:rsidDel="00000000" w:rsidR="00000000" w:rsidRPr="00000000">
        <w:rPr>
          <w:rFonts w:ascii="Calibri" w:cs="Calibri" w:eastAsia="Calibri" w:hAnsi="Calibri"/>
          <w:b w:val="1"/>
          <w:sz w:val="20"/>
          <w:szCs w:val="20"/>
          <w:rtl w:val="0"/>
        </w:rPr>
        <w:t xml:space="preserve">Género:</w:t>
      </w:r>
      <w:r w:rsidDel="00000000" w:rsidR="00000000" w:rsidRPr="00000000">
        <w:rPr>
          <w:rFonts w:ascii="Calibri" w:cs="Calibri" w:eastAsia="Calibri" w:hAnsi="Calibri"/>
          <w:sz w:val="20"/>
          <w:szCs w:val="20"/>
          <w:rtl w:val="0"/>
        </w:rPr>
        <w:t xml:space="preserve"> Retrato, Drama, Social.</w:t>
        <w:br w:type="textWrapping"/>
      </w:r>
      <w:r w:rsidDel="00000000" w:rsidR="00000000" w:rsidRPr="00000000">
        <w:rPr>
          <w:rFonts w:ascii="Calibri" w:cs="Calibri" w:eastAsia="Calibri" w:hAnsi="Calibri"/>
          <w:b w:val="1"/>
          <w:sz w:val="20"/>
          <w:szCs w:val="20"/>
          <w:rtl w:val="0"/>
        </w:rPr>
        <w:t xml:space="preserve">Tema:</w:t>
      </w:r>
      <w:r w:rsidDel="00000000" w:rsidR="00000000" w:rsidRPr="00000000">
        <w:rPr>
          <w:rFonts w:ascii="Calibri" w:cs="Calibri" w:eastAsia="Calibri" w:hAnsi="Calibri"/>
          <w:sz w:val="20"/>
          <w:szCs w:val="20"/>
          <w:rtl w:val="0"/>
        </w:rPr>
        <w:t xml:space="preserve"> Tercera edad, soledad, trascendencia.</w:t>
        <w:br w:type="textWrapping"/>
      </w:r>
      <w:r w:rsidDel="00000000" w:rsidR="00000000" w:rsidRPr="00000000">
        <w:rPr>
          <w:rFonts w:ascii="Calibri" w:cs="Calibri" w:eastAsia="Calibri" w:hAnsi="Calibri"/>
          <w:b w:val="1"/>
          <w:sz w:val="20"/>
          <w:szCs w:val="20"/>
          <w:rtl w:val="0"/>
        </w:rPr>
        <w:t xml:space="preserve">Locaciones: </w:t>
      </w:r>
      <w:r w:rsidDel="00000000" w:rsidR="00000000" w:rsidRPr="00000000">
        <w:rPr>
          <w:rFonts w:ascii="Calibri" w:cs="Calibri" w:eastAsia="Calibri" w:hAnsi="Calibri"/>
          <w:sz w:val="20"/>
          <w:szCs w:val="20"/>
          <w:rtl w:val="0"/>
        </w:rPr>
        <w:t xml:space="preserve">Torreón, Coahuila.</w:t>
      </w:r>
      <w:r w:rsidDel="00000000" w:rsidR="00000000" w:rsidRPr="00000000">
        <w:rPr>
          <w:rtl w:val="0"/>
        </w:rPr>
      </w:r>
    </w:p>
    <w:p w:rsidR="00000000" w:rsidDel="00000000" w:rsidP="00000000" w:rsidRDefault="00000000" w:rsidRPr="00000000" w14:paraId="00000009">
      <w:pPr>
        <w:pStyle w:val="Heading1"/>
        <w:spacing w:after="2" w:before="2" w:lineRule="auto"/>
        <w:rPr>
          <w:rFonts w:ascii="Calibri" w:cs="Calibri" w:eastAsia="Calibri" w:hAnsi="Calibri"/>
          <w:b w:val="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Log line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spacing w:after="0" w:line="240" w:lineRule="auto"/>
        <w:rPr>
          <w:rFonts w:ascii="Calibri" w:cs="Calibri" w:eastAsia="Calibri" w:hAnsi="Calibri"/>
          <w:i w:val="1"/>
          <w:color w:val="454545"/>
          <w:sz w:val="20"/>
          <w:szCs w:val="20"/>
        </w:rPr>
      </w:pPr>
      <w:r w:rsidDel="00000000" w:rsidR="00000000" w:rsidRPr="00000000">
        <w:rPr>
          <w:rFonts w:ascii="Calibri" w:cs="Calibri" w:eastAsia="Calibri" w:hAnsi="Calibri"/>
          <w:i w:val="1"/>
          <w:color w:val="454545"/>
          <w:sz w:val="20"/>
          <w:szCs w:val="20"/>
          <w:rtl w:val="0"/>
        </w:rPr>
        <w:t xml:space="preserve">An intimate and observational portrait of three lonely elders who resist to be forgotten.</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spacing w:after="0" w:line="240" w:lineRule="auto"/>
        <w:rPr>
          <w:rFonts w:ascii="Calibri" w:cs="Calibri" w:eastAsia="Calibri" w:hAnsi="Calibri"/>
          <w:color w:val="454545"/>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spacing w:after="0" w:line="240" w:lineRule="auto"/>
        <w:rPr>
          <w:rFonts w:ascii="Calibri" w:cs="Calibri" w:eastAsia="Calibri" w:hAnsi="Calibri"/>
          <w:color w:val="454545"/>
          <w:sz w:val="20"/>
          <w:szCs w:val="20"/>
        </w:rPr>
      </w:pPr>
      <w:r w:rsidDel="00000000" w:rsidR="00000000" w:rsidRPr="00000000">
        <w:rPr>
          <w:rFonts w:ascii="Calibri" w:cs="Calibri" w:eastAsia="Calibri" w:hAnsi="Calibri"/>
          <w:color w:val="454545"/>
          <w:sz w:val="20"/>
          <w:szCs w:val="20"/>
          <w:rtl w:val="0"/>
        </w:rPr>
        <w:t xml:space="preserve">Un retrato íntimo de tres hombres de la tercera edad que se resisten a ser olvidados.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bookmarkStart w:colFirst="0" w:colLast="0" w:name="_heading=h.30j0zll" w:id="1"/>
      <w:bookmarkEnd w:id="1"/>
      <w:r w:rsidDel="00000000" w:rsidR="00000000" w:rsidRPr="00000000">
        <w:rPr>
          <w:rFonts w:ascii="Calibri" w:cs="Calibri" w:eastAsia="Calibri" w:hAnsi="Calibri"/>
          <w:b w:val="1"/>
          <w:sz w:val="20"/>
          <w:szCs w:val="20"/>
          <w:rtl w:val="0"/>
        </w:rPr>
        <w:t xml:space="preserve">Sinopsis corta / Short </w:t>
      </w:r>
      <w:r w:rsidDel="00000000" w:rsidR="00000000" w:rsidRPr="00000000">
        <w:rPr>
          <w:rFonts w:ascii="Calibri" w:cs="Calibri" w:eastAsia="Calibri" w:hAnsi="Calibri"/>
          <w:b w:val="1"/>
          <w:i w:val="1"/>
          <w:sz w:val="20"/>
          <w:szCs w:val="20"/>
          <w:rtl w:val="0"/>
        </w:rPr>
        <w:t xml:space="preserve">Synopsis</w:t>
      </w:r>
      <w:r w:rsidDel="00000000" w:rsidR="00000000" w:rsidRPr="00000000">
        <w:rPr>
          <w:rFonts w:ascii="Calibri" w:cs="Calibri" w:eastAsia="Calibri" w:hAnsi="Calibri"/>
          <w:b w:val="1"/>
          <w:sz w:val="20"/>
          <w:szCs w:val="20"/>
          <w:rtl w:val="0"/>
        </w:rPr>
        <w:t xml:space="preserve"> </w:t>
        <w:br w:type="textWrapping"/>
        <w:br w:type="textWrapping"/>
      </w:r>
      <w:r w:rsidDel="00000000" w:rsidR="00000000" w:rsidRPr="00000000">
        <w:rPr>
          <w:rFonts w:ascii="Calibri" w:cs="Calibri" w:eastAsia="Calibri" w:hAnsi="Calibri"/>
          <w:sz w:val="20"/>
          <w:szCs w:val="20"/>
          <w:rtl w:val="0"/>
        </w:rPr>
        <w:t xml:space="preserve">La población mayor crece exponencialmente y es naturalmente marginada. José, alcohólico y pensionado, busca sentirse útil, Víctor, un médico peculiar, sigue al candidato a la presidencia en búsqueda de justicia, y Braulio, un tierno abuelo, enfrenta la muerte repentina de su esposa. La película explora otra cara de las masculinidades mexicanas que, en soledad, dejan de seguir su rol impuesto por la sociedad. Una reflexión sobre el remordimiento, la soledad y la muerte.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worldwide elder population is growing fast and put aside. José, an alcoholic retiree, tries to feel useful; Víctor, a peculiar doctor, follows the presidential candidate in search for justice; and Braulio, a kind grandfather, mourns his wife’s sudden death. The film explores the other face of Mexican masculinities that, in loneliness, stop executing their societally imposed role as providers. It is an introspective journey into remorse, loneliness and death.</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Sinopsis larga / </w:t>
      </w:r>
      <w:r w:rsidDel="00000000" w:rsidR="00000000" w:rsidRPr="00000000">
        <w:rPr>
          <w:rFonts w:ascii="Calibri" w:cs="Calibri" w:eastAsia="Calibri" w:hAnsi="Calibri"/>
          <w:b w:val="1"/>
          <w:i w:val="1"/>
          <w:sz w:val="20"/>
          <w:szCs w:val="20"/>
          <w:rtl w:val="0"/>
        </w:rPr>
        <w:t xml:space="preserve">Long Synopsis</w:t>
      </w:r>
      <w:r w:rsidDel="00000000" w:rsidR="00000000" w:rsidRPr="00000000">
        <w:rPr>
          <w:rFonts w:ascii="Calibri" w:cs="Calibri" w:eastAsia="Calibri" w:hAnsi="Calibri"/>
          <w:i w:val="1"/>
          <w:sz w:val="20"/>
          <w:szCs w:val="20"/>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gente de la tercera edad ocupa una décima parte de la población mundial, una población que está creciendo exponencialmente y, al mismo tiempo, es naturalmente marginada. En una pequeña ciudad desértica al norte de México, tres hombres nos enseñan sus costumbres y formas de ser sin filtros. José, un hombre pensionado y alcohólico, busca sentirse útil; Víctor, un médico cirujano y neuropsiquiatra, busca al candidato a la presidencia de México para exigir justicia; y Braulio, un tierno abuelo, se enfrenta a la muerte repentina de su esposa. </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¿Cómo envejecen los hombres? ¿Qué queda después de haber terminado la vida "productiva"? El capitalismo ha olvidado a los viejos, esta película los voltea a ver y nos invita a observarlos y a mirar otra cara de estas masculinidades que, en soledad, dejan de cumplir el rol impuesto por la sociedad.</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un formato episódico, este documental de cine directo propone una reflexión sobre el remordimiento, la soledad y la muerte.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elders represent 10% of the world’s entire population, exponentially growing and at the same time, naturally marginated. In a small city in Northern Mexico, three elder men share their realities without filters. José, an alcoholic retiree, is trying to feel useful; Víctor, a medical surgeon and neuropsychiatrist, follows the presidential candidate in search for justice; and Braulio, a kind grandfather, mourns his wife’s sudden death.</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How do men grow old? What’s next after their “productive” period is over?</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Capitalism has forgotten the elders. This film focuses on them and invites us to explore the other face of Mexican masculinities that, in loneliness, stop executing their societally imposed role as providers.</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1">
      <w:pPr>
        <w:spacing w:after="0" w:lineRule="auto"/>
        <w:ind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Festivales y premios / Festivals and Awards</w:t>
      </w:r>
    </w:p>
    <w:p w:rsidR="00000000" w:rsidDel="00000000" w:rsidP="00000000" w:rsidRDefault="00000000" w:rsidRPr="00000000" w14:paraId="00000022">
      <w:pPr>
        <w:spacing w:after="0" w:lineRule="auto"/>
        <w:ind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3">
      <w:pPr>
        <w:numPr>
          <w:ilvl w:val="0"/>
          <w:numId w:val="1"/>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Festival Internacional de Cine en Guadalajara FICG, Guadalajara, México, junio, 2022</w:t>
      </w:r>
    </w:p>
    <w:p w:rsidR="00000000" w:rsidDel="00000000" w:rsidP="00000000" w:rsidRDefault="00000000" w:rsidRPr="00000000" w14:paraId="00000024">
      <w:pPr>
        <w:numPr>
          <w:ilvl w:val="0"/>
          <w:numId w:val="1"/>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Festival Internacional de Cine en Puerto Vallarta, CDMX, México, junio, 2022</w:t>
      </w:r>
    </w:p>
    <w:p w:rsidR="00000000" w:rsidDel="00000000" w:rsidP="00000000" w:rsidRDefault="00000000" w:rsidRPr="00000000" w14:paraId="00000025">
      <w:pPr>
        <w:numPr>
          <w:ilvl w:val="0"/>
          <w:numId w:val="1"/>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Black Canvas Festival de Cine Contemporáneo, Ciudad de México, México, septiembre, 2022</w:t>
      </w:r>
    </w:p>
    <w:p w:rsidR="00000000" w:rsidDel="00000000" w:rsidP="00000000" w:rsidRDefault="00000000" w:rsidRPr="00000000" w14:paraId="00000026">
      <w:pPr>
        <w:numPr>
          <w:ilvl w:val="0"/>
          <w:numId w:val="1"/>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Festival de Cine de Todos Santos La Paz, La Paz, México, noviembre, 2022</w:t>
      </w:r>
    </w:p>
    <w:p w:rsidR="00000000" w:rsidDel="00000000" w:rsidP="00000000" w:rsidRDefault="00000000" w:rsidRPr="00000000" w14:paraId="00000027">
      <w:pPr>
        <w:numPr>
          <w:ilvl w:val="0"/>
          <w:numId w:val="1"/>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Encuentro Hispanoamericano de Cine y Video Documental Independiente. Contra el Silencio Todas las Voces., Ciudad de México, México, noviembre, 2022</w:t>
      </w:r>
    </w:p>
    <w:p w:rsidR="00000000" w:rsidDel="00000000" w:rsidP="00000000" w:rsidRDefault="00000000" w:rsidRPr="00000000" w14:paraId="00000028">
      <w:pPr>
        <w:numPr>
          <w:ilvl w:val="0"/>
          <w:numId w:val="1"/>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FECIBA. Festival de Cine de Barrio, Ciudad de México, México, noviembre, 2022</w:t>
      </w:r>
    </w:p>
    <w:p w:rsidR="00000000" w:rsidDel="00000000" w:rsidP="00000000" w:rsidRDefault="00000000" w:rsidRPr="00000000" w14:paraId="00000029">
      <w:pPr>
        <w:numPr>
          <w:ilvl w:val="0"/>
          <w:numId w:val="1"/>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Festival de Cine Documental Mexicano Zanate, Colima, México, Noviembre, 2022</w:t>
      </w:r>
    </w:p>
    <w:p w:rsidR="00000000" w:rsidDel="00000000" w:rsidP="00000000" w:rsidRDefault="00000000" w:rsidRPr="00000000" w14:paraId="0000002A">
      <w:pPr>
        <w:numPr>
          <w:ilvl w:val="0"/>
          <w:numId w:val="1"/>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FICMA Festival Internacional de Cine con Medios Alternativos, Ciudad de México, México, noviembre, 2022</w:t>
      </w:r>
    </w:p>
    <w:p w:rsidR="00000000" w:rsidDel="00000000" w:rsidP="00000000" w:rsidRDefault="00000000" w:rsidRPr="00000000" w14:paraId="0000002B">
      <w:pPr>
        <w:spacing w:after="0" w:lineRule="auto"/>
        <w:ind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C">
      <w:pPr>
        <w:spacing w:after="0" w:lineRule="auto"/>
        <w:ind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Biografía / </w:t>
      </w:r>
      <w:r w:rsidDel="00000000" w:rsidR="00000000" w:rsidRPr="00000000">
        <w:rPr>
          <w:rFonts w:ascii="Calibri" w:cs="Calibri" w:eastAsia="Calibri" w:hAnsi="Calibri"/>
          <w:b w:val="1"/>
          <w:i w:val="1"/>
          <w:sz w:val="20"/>
          <w:szCs w:val="20"/>
          <w:rtl w:val="0"/>
        </w:rPr>
        <w:t xml:space="preserve">Biography</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Bio 400 Caracteres:</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spacing w:after="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9 octubre de 1991. Torreón, México. Egresado del Centro de Capacitación Cinematográfica. Alumni de Berlinale Talents. Su trabajo como cinefotógrafo incluye documentales como Te Nombré en el Silencio(2021, Premio José Rovirosa), Volverte a Ver(2020, Ariel a Mejor Ópera Prima), Yib(2019, El Cairo Film Festival) y Sinfonía de un Mar Triste(2017, Ariel Mejor Cortometraje Documental, Berlinale, Sundance). Su trabajo como cinefotógrafo le ha permitido explorar la dirección cinematográfica. Busca contar historias que sean empáticas y humanas. Cuando Cae la Noche es su Ópera Prima Documental como director.</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spacing w:after="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spacing w:after="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s>
        <w:spacing w:after="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October 9, 1991. Torreón, México. Centro de Capacitación Cinematográfica graduate. Berlinale Talents Alumni. His work as cinematographer includes the documentaries I Call for You in Silence(2021, José Rovirosa Prize), To See You Again(202, Ariel Prize Best First Feature), Yib(2019, Official Selection at El Cairo Film Festival) and Symphony of a Sad Sea(2017, Ariel Prize Best Documentary Short, Official Selection Berlinale, Sundance). His experience as cinematographer has allowed him to explore the directorial side of filmmaking. Always interested in telling intimate and humane stories. When the Night Falls is his first documentary feature as director.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Filmografía / </w:t>
      </w:r>
      <w:r w:rsidDel="00000000" w:rsidR="00000000" w:rsidRPr="00000000">
        <w:rPr>
          <w:rFonts w:ascii="Calibri" w:cs="Calibri" w:eastAsia="Calibri" w:hAnsi="Calibri"/>
          <w:b w:val="1"/>
          <w:i w:val="1"/>
          <w:sz w:val="20"/>
          <w:szCs w:val="20"/>
          <w:rtl w:val="0"/>
        </w:rPr>
        <w:t xml:space="preserve">Filmography</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Como director:</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 Abuelo no me Habla / Cortometraje Ficción / En Desarrollo</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Proyecto sin Título sobre comunidad China en Torreón / Documental / En Desarrollo</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Cae la Noche / 2022 / DCP / Documental, 96 min.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Como Cinefotógrafo:</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 Nombré en el Silencio, Dir: José María Espinosa. 2021 / DCP / Documental, 86 min.</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Volverte a Ver, Dir: Carolina Corral. 2020 / DCP / Documental, 90 min.</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Yib, Dir: Ozan Mermer. 2019 / DCP / Documental, 65 min.</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Sinfonía de un Mar Triste, Dir: Carlos Morales. 2017 / DCP / Documental, 12 min.</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Pases por San Bernardino, Dir: Hugo Magaña. 2017 / DCP / Ficción, 19 min.</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jc w:val="both"/>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As director:</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Grandpa Won’t Talk to Me / Narrative Fiction / In Development</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Untitled Project, Chinese in Torreon /Documentary / In Development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When the Night Falls / 89' / 2022</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jc w:val="both"/>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jc w:val="both"/>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As cinematographer:</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 Called for you in Silence, Dir: Jose Maria Espinosa / 86' / 2021</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To See you Again, Dir: Carolina Corral / 90' / 2019</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Yib, Dir: Ozan Mermer / 65' / 2019</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Symphony of a Sad Sea, Dir: Carlos Morales / 12' / 2017</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Don’t Pass through San Bernardino, Dir: Hugo Magana / 19' / 2017</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Directors statement 500 palabras</w:t>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Uno de mis grandes pasatiempos es salir a la calle con mi cámara de foto fija. Revisando mis archivos de fotos, encontré muchísimos retratos de hombres de la tercera edad. Luego de meses de introspección, descubrí un miedo prematuro a morir solo. Luego conocí a los tres personajes de la película que, a su modo, me enseñaron las complejidades de envejecer. En un formato episódico e inspirado en mi lenguaje fotográfico, esta película nos invita a pensar en las consecuencias de nuestros actos y en cómo podrían llevarnos a un final solitario.</w:t>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I usually wander around on the streets with my stills camera. Digging into my photo archives, I found lots of portraits of old men. After months of introspection, I discovered my premature fear of dying alone. Then I met my three main characters, who passively showed me the complexities of growing old. In an episodic format and, inspired by my photographic visual language, this film invites us to rethink the consequences of our actions and how they could take us into a lonely ending.</w:t>
      </w:r>
      <w:r w:rsidDel="00000000" w:rsidR="00000000" w:rsidRPr="00000000">
        <w:rPr>
          <w:rFonts w:ascii="Calibri" w:cs="Calibri" w:eastAsia="Calibri" w:hAnsi="Calibri"/>
          <w:sz w:val="20"/>
          <w:szCs w:val="20"/>
          <w:rtl w:val="0"/>
        </w:rPr>
        <w:br w:type="textWrapping"/>
        <w:br w:type="textWrapping"/>
      </w:r>
      <w:r w:rsidDel="00000000" w:rsidR="00000000" w:rsidRPr="00000000">
        <w:rPr>
          <w:rFonts w:ascii="Calibri" w:cs="Calibri" w:eastAsia="Calibri" w:hAnsi="Calibri"/>
          <w:b w:val="1"/>
          <w:sz w:val="20"/>
          <w:szCs w:val="20"/>
          <w:rtl w:val="0"/>
        </w:rPr>
        <w:t xml:space="preserve">Texto de Cinefotógrafa</w:t>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Daniel quería abordar este documental con gran cercanía a su foto fija - en temática pero también visualmente. Buscando hacerle justicia, lo reflejamos con ciertas “reglas”. Un aspect ratio de 3:2, lentes angulares y encuadres abiertos donde el contexto espacial de los personajes aporta narrativamente, planos largos que replican el tiempo que uno toma en observar una foto y todos los detalles, emociones, que contiene. Buscamos que los cuadros hablaran de los personajes, no solo buscando calidades estéticas y prácticas pero sobre todo añadiendo calidades narrativas. Estos tendrían que incluir espacio suficiente para que el personaje se moviera y, al mismo tiempo, que infiriéramos pistas de su vida interior. Sus casas son un ejemplo de ello.</w:t>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Daniel wanted to approach this documentary similarly to his still photography work - in theme and visually speaking. Trying to do it justice, we replicated certain “rules''. A 3:2 aspect ratio, angular lenses and wide shots where the spatial context of the characters adds up narratively, long shots that mirrors the time one takes to observe a photography and all its details and emotions. We wanted that the framings could speak about the characters too, seeking not only that they would have aesthetical and practical value but especially that they would add narrative value to the shot. They would have to include enough visual space for the characters to move within but, at the same time, explore spaces where the viewer could assimilate clues about the characters’ inner life. Their houses are an example of that.</w:t>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Contacto / </w:t>
      </w:r>
      <w:r w:rsidDel="00000000" w:rsidR="00000000" w:rsidRPr="00000000">
        <w:rPr>
          <w:rFonts w:ascii="Calibri" w:cs="Calibri" w:eastAsia="Calibri" w:hAnsi="Calibri"/>
          <w:b w:val="1"/>
          <w:i w:val="1"/>
          <w:sz w:val="20"/>
          <w:szCs w:val="20"/>
          <w:rtl w:val="0"/>
        </w:rPr>
        <w:t xml:space="preserve">Media Contact</w:t>
        <w:br w:type="textWrapping"/>
        <w:br w:type="textWrapping"/>
        <w:t xml:space="preserve">Centro de Capacitación Cinematográfica, A.C.</w:t>
      </w:r>
    </w:p>
    <w:p w:rsidR="00000000" w:rsidDel="00000000" w:rsidP="00000000" w:rsidRDefault="00000000" w:rsidRPr="00000000" w14:paraId="0000005A">
      <w:pP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Calzada de Tlalpan 1670</w:t>
        <w:br w:type="textWrapping"/>
        <w:t xml:space="preserve">Col. Country Club</w:t>
        <w:br w:type="textWrapping"/>
        <w:t xml:space="preserve">04220, Ciudad de México, México</w:t>
        <w:br w:type="textWrapping"/>
        <w:t xml:space="preserve">Tel: +52 5541550090 ext. 1813</w:t>
        <w:br w:type="textWrapping"/>
        <w:t xml:space="preserve">Fax: +52 55  4155 0092</w:t>
        <w:br w:type="textWrapping"/>
      </w:r>
      <w:hyperlink r:id="rId7">
        <w:r w:rsidDel="00000000" w:rsidR="00000000" w:rsidRPr="00000000">
          <w:rPr>
            <w:rFonts w:ascii="Calibri" w:cs="Calibri" w:eastAsia="Calibri" w:hAnsi="Calibri"/>
            <w:b w:val="1"/>
            <w:i w:val="1"/>
            <w:color w:val="1155cc"/>
            <w:sz w:val="20"/>
            <w:szCs w:val="20"/>
            <w:u w:val="single"/>
            <w:rtl w:val="0"/>
          </w:rPr>
          <w:t xml:space="preserve">divulgacion@elccc.com.mx</w:t>
        </w:r>
      </w:hyperlink>
      <w:r w:rsidDel="00000000" w:rsidR="00000000" w:rsidRPr="00000000">
        <w:rPr>
          <w:rFonts w:ascii="Calibri" w:cs="Calibri" w:eastAsia="Calibri" w:hAnsi="Calibri"/>
          <w:b w:val="1"/>
          <w:i w:val="1"/>
          <w:color w:val="0000ff"/>
          <w:sz w:val="20"/>
          <w:szCs w:val="20"/>
          <w:rtl w:val="0"/>
        </w:rPr>
        <w:br w:type="textWrapping"/>
      </w:r>
      <w:hyperlink r:id="rId8">
        <w:r w:rsidDel="00000000" w:rsidR="00000000" w:rsidRPr="00000000">
          <w:rPr>
            <w:rFonts w:ascii="Calibri" w:cs="Calibri" w:eastAsia="Calibri" w:hAnsi="Calibri"/>
            <w:b w:val="1"/>
            <w:i w:val="1"/>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5B">
      <w:pP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Web page: www.jdanielzuniga.com</w:t>
      </w:r>
    </w:p>
    <w:p w:rsidR="00000000" w:rsidDel="00000000" w:rsidP="00000000" w:rsidRDefault="00000000" w:rsidRPr="00000000" w14:paraId="0000005C">
      <w:pPr>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5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Times" w:cs="Times" w:eastAsia="Times" w:hAnsi="Times"/>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sectPr>
      <w:headerReference r:id="rId9" w:type="default"/>
      <w:footerReference r:id="rId10" w:type="default"/>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right" w:leader="none" w:pos="9020"/>
      </w:tabs>
      <w:spacing w:after="0" w:line="240" w:lineRule="auto"/>
      <w:rPr>
        <w:rFonts w:ascii="Helvetica Neue" w:cs="Helvetica Neue" w:eastAsia="Helvetica Neue" w:hAnsi="Helvetica Neue"/>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right" w:leader="none" w:pos="9020"/>
      </w:tabs>
      <w:spacing w:after="0" w:line="240" w:lineRule="auto"/>
      <w:rPr>
        <w:rFonts w:ascii="Helvetica Neue" w:cs="Helvetica Neue" w:eastAsia="Helvetica Neue" w:hAnsi="Helvetica Neue"/>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ES_trad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rPr>
      <w:color w:val="000000"/>
      <w:u w:color="000000"/>
    </w:rPr>
  </w:style>
  <w:style w:type="paragraph" w:styleId="Ttulo1">
    <w:name w:val="heading 1"/>
    <w:basedOn w:val="Normal2"/>
    <w:next w:val="Normal2"/>
    <w:uiPriority w:val="9"/>
    <w:qFormat w:val="1"/>
    <w:pPr>
      <w:keepNext w:val="1"/>
      <w:pBdr>
        <w:top w:space="0" w:sz="0" w:val="nil"/>
        <w:left w:space="0" w:sz="0" w:val="nil"/>
        <w:bottom w:space="0" w:sz="0" w:val="nil"/>
        <w:right w:space="0" w:sz="0" w:val="nil"/>
        <w:between w:space="0" w:sz="0" w:val="nil"/>
      </w:pBdr>
      <w:spacing w:after="60" w:before="240"/>
      <w:outlineLvl w:val="0"/>
    </w:pPr>
    <w:rPr>
      <w:b w:val="1"/>
      <w:color w:val="000000"/>
      <w:sz w:val="32"/>
      <w:szCs w:val="32"/>
    </w:rPr>
  </w:style>
  <w:style w:type="paragraph" w:styleId="Ttulo2">
    <w:name w:val="heading 2"/>
    <w:basedOn w:val="Normal2"/>
    <w:next w:val="Normal2"/>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2"/>
    <w:next w:val="Normal2"/>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2"/>
    <w:next w:val="Normal2"/>
    <w:uiPriority w:val="9"/>
    <w:semiHidden w:val="1"/>
    <w:unhideWhenUsed w:val="1"/>
    <w:qFormat w:val="1"/>
    <w:pPr>
      <w:keepNext w:val="1"/>
      <w:keepLines w:val="1"/>
      <w:spacing w:after="40" w:before="240"/>
      <w:outlineLvl w:val="3"/>
    </w:pPr>
    <w:rPr>
      <w:b w:val="1"/>
    </w:rPr>
  </w:style>
  <w:style w:type="paragraph" w:styleId="Ttulo5">
    <w:name w:val="heading 5"/>
    <w:basedOn w:val="Normal2"/>
    <w:next w:val="Normal2"/>
    <w:uiPriority w:val="9"/>
    <w:semiHidden w:val="1"/>
    <w:unhideWhenUsed w:val="1"/>
    <w:qFormat w:val="1"/>
    <w:pPr>
      <w:keepNext w:val="1"/>
      <w:keepLines w:val="1"/>
      <w:spacing w:after="40" w:before="220"/>
      <w:outlineLvl w:val="4"/>
    </w:pPr>
    <w:rPr>
      <w:b w:val="1"/>
    </w:rPr>
  </w:style>
  <w:style w:type="paragraph" w:styleId="Ttulo6">
    <w:name w:val="heading 6"/>
    <w:basedOn w:val="Normal2"/>
    <w:next w:val="Normal2"/>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2"/>
    <w:next w:val="Normal2"/>
    <w:uiPriority w:val="10"/>
    <w:qFormat w:val="1"/>
    <w:pPr>
      <w:keepNext w:val="1"/>
      <w:keepLines w:val="1"/>
      <w:spacing w:after="120" w:before="480"/>
    </w:pPr>
    <w:rPr>
      <w:b w:val="1"/>
      <w:sz w:val="72"/>
      <w:szCs w:val="72"/>
    </w:rPr>
  </w:style>
  <w:style w:type="paragraph" w:styleId="Normal1" w:customStyle="1">
    <w:name w:val="Normal1"/>
  </w:style>
  <w:style w:type="paragraph" w:styleId="Normal2" w:customStyle="1">
    <w:name w:val="Normal2"/>
  </w:style>
  <w:style w:type="character" w:styleId="Hipervnculo">
    <w:name w:val="Hyperlink"/>
    <w:rPr>
      <w:u w:val="single"/>
    </w:rPr>
  </w:style>
  <w:style w:type="paragraph" w:styleId="HeaderFooter" w:customStyle="1">
    <w:name w:val="Header &amp; Footer"/>
    <w:pPr>
      <w:tabs>
        <w:tab w:val="right" w:pos="9020"/>
      </w:tabs>
    </w:pPr>
    <w:rPr>
      <w:rFonts w:ascii="Helvetica Neue" w:cs="Arial Unicode MS" w:eastAsia="Arial Unicode MS" w:hAnsi="Helvetica Neue"/>
      <w:color w:val="000000"/>
    </w:rPr>
  </w:style>
  <w:style w:type="paragraph" w:styleId="western" w:customStyle="1">
    <w:name w:val="western"/>
    <w:rPr>
      <w:rFonts w:cs="Arial Unicode MS" w:eastAsia="Arial Unicode MS"/>
      <w:color w:val="000000"/>
      <w:u w:color="000000"/>
    </w:rPr>
  </w:style>
  <w:style w:type="paragraph" w:styleId="Default" w:customStyle="1">
    <w:name w:val="Default"/>
    <w:rPr>
      <w:rFonts w:ascii="Helvetica Neue" w:cs="Arial Unicode MS" w:eastAsia="Arial Unicode MS" w:hAnsi="Helvetica Neue"/>
      <w:color w:val="000000"/>
    </w:rPr>
  </w:style>
  <w:style w:type="character" w:styleId="Hyperlink0" w:customStyle="1">
    <w:name w:val="Hyperlink.0"/>
    <w:basedOn w:val="Hipervnculo"/>
    <w:rPr>
      <w:color w:val="0000ff"/>
      <w:u w:color="0000ff"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GQa9lYE/TFQmdS9Qd2pUwTLozA==">AMUW2mWtsZnpmaO0Fm3TiOk/wbgtbd8NDNYz3YgxJW9OrmUHWqMDRQ/zmfiDx+usqIRg8/mviseTtmxbH+Rrfs0h10mnByqlUudI9scIT2E1Y48YDKw4jaEcgKepnaFic8Z9Z/E4JEie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2022-11-09T17:27:00Z</dcterms:created>
</cp:coreProperties>
</file>