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highlight w:val="yellow"/>
          <w:rtl w:val="0"/>
        </w:rPr>
        <w:t xml:space="preserve">9 febrero 2022  </w:t>
      </w: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Lily &lt;3</w:t>
        <w:br w:type="textWrapping"/>
        <w:t xml:space="preserve">México, 2020</w:t>
        <w:br w:type="textWrapping"/>
        <w:t xml:space="preserve">DCP, Color.</w:t>
        <w:br w:type="textWrapping"/>
        <w:t xml:space="preserve">Ficción / Fiction, 23:30 min</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Dirección / Director: Jimena Muhlia</w:t>
        <w:br w:type="textWrapping"/>
        <w:t xml:space="preserve">Producción / Production: Jimena Muhlia, Carl Schmitz, Scarlett Urbano, Stephen Franklin, Jonatas Da Silva, Josué Bringas, Stacy Raskin. </w:t>
        <w:br w:type="textWrapping"/>
        <w:t xml:space="preserve">Fotografía / Cinematography: J. Daniel Zúñiga</w:t>
        <w:br w:type="textWrapping"/>
        <w:t xml:space="preserve">Guion / Script:  Jimena Muhlia</w:t>
        <w:br w:type="textWrapping"/>
        <w:t xml:space="preserve">Edición / Editing: J. Daniel Zúñiga, Jimena Muhlia</w:t>
        <w:br w:type="textWrapping"/>
        <w:t xml:space="preserve">Sonido / Sound: Javier Camargo Díaz</w:t>
        <w:br w:type="textWrapping"/>
        <w:t xml:space="preserve">Diseño Sonoro/ Sound Design: Daniel Loustaunau, Andrés Arzate </w:t>
        <w:br w:type="textWrapping"/>
        <w:t xml:space="preserve">Música original / Original Music: Tomás García Agráz</w:t>
        <w:br w:type="textWrapping"/>
        <w:t xml:space="preserve">Dirección de Arte / Art Direction: Jimena Muhlia, Madeline Delaney</w:t>
        <w:br w:type="textWrapping"/>
        <w:t xml:space="preserve">Diseño de Maquillaje / Make up Design: Jesse Kingsley</w:t>
        <w:br w:type="textWrapping"/>
        <w:t xml:space="preserve">Compañía productora / Production Company:  Centro de Capacitación Cinematográfica, A.C.</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Reparto / Cast: </w:t>
        <w:br w:type="textWrapping"/>
        <w:t xml:space="preserve">Audrey Jean Delaney: Lily </w:t>
        <w:br w:type="textWrapping"/>
        <w:t xml:space="preserve">Tomás García Agráz: Teo </w:t>
        <w:br w:type="textWrapping"/>
        <w:t xml:space="preserve">Madeline Jean Delaney: Mady  </w:t>
        <w:br w:type="textWrapping"/>
        <w:t xml:space="preserve">Diego Alberico: Papá. </w:t>
      </w:r>
    </w:p>
    <w:p w:rsidR="00000000" w:rsidDel="00000000" w:rsidP="00000000" w:rsidRDefault="00000000" w:rsidRPr="00000000" w14:paraId="00000005">
      <w:pPr>
        <w:spacing w:after="240" w:lineRule="auto"/>
        <w:rPr>
          <w:rFonts w:ascii="Calibri" w:cs="Calibri" w:eastAsia="Calibri" w:hAnsi="Calibri"/>
        </w:rPr>
      </w:pPr>
      <w:r w:rsidDel="00000000" w:rsidR="00000000" w:rsidRPr="00000000">
        <w:rPr>
          <w:rFonts w:ascii="Calibri" w:cs="Calibri" w:eastAsia="Calibri" w:hAnsi="Calibri"/>
          <w:rtl w:val="0"/>
        </w:rPr>
        <w:t xml:space="preserve"> </w:t>
        <w:br w:type="textWrapping"/>
        <w:t xml:space="preserve">Ventana de proyección / Aspect ratio: 1.33 / 1.77</w:t>
        <w:br w:type="textWrapping"/>
        <w:t xml:space="preserve">Sonido / Sound: dolby digital</w:t>
        <w:br w:type="textWrapping"/>
        <w:t xml:space="preserve">Formato de Captura / Shooting Format: Digital 4:2:2</w:t>
        <w:br w:type="textWrapping"/>
        <w:t xml:space="preserve">Modelo y marca de Cámara: Sony FS7</w:t>
        <w:br w:type="textWrapping"/>
        <w:t xml:space="preserve">Modelo y marca de lentes: Cinema products Ultra T.</w:t>
        <w:br w:type="textWrapping"/>
        <w:t xml:space="preserve">Colorista: Rocío Ortíz Aguilar</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Fecha de rodaje: Nov. 2018</w:t>
        <w:br w:type="textWrapping"/>
        <w:t xml:space="preserve">Software utilizado: Adobe Premiere Pro</w:t>
        <w:br w:type="textWrapping"/>
        <w:t xml:space="preserve">Velocidad de proyección 23.98 fps.</w:t>
        <w:br w:type="textWrapping"/>
        <w:t xml:space="preserve">Género: Docuficción / Docufiction, </w:t>
        <w:br w:type="textWrapping"/>
        <w:t xml:space="preserve">Tema: infancia, childhood, migración, familia, figura paterna</w:t>
        <w:br w:type="textWrapping"/>
        <w:t xml:space="preserve">Locaciones: La Mesa, San Diego, CA, EUA </w:t>
        <w:br w:type="textWrapping"/>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Log line: Lily, una niña pequeña, prepara una fiesta para su padre mientras está al cuidado de su primo Teo, quien completa su idea de familia.</w:t>
        <w:tab/>
        <w:t xml:space="preserve"> </w:t>
        <w:br w:type="textWrapping"/>
      </w:r>
    </w:p>
    <w:p w:rsidR="00000000" w:rsidDel="00000000" w:rsidP="00000000" w:rsidRDefault="00000000" w:rsidRPr="00000000" w14:paraId="00000008">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Lily, una niña de 5 años, prepara una fiesta de día de muertos para su padre, que viene a visitarla por primera vez de México, mientras, está al cuidado de su primo Teo, con quien expresa la ausencia de la figura paterna así como su propia individualidad como pequeña mujer. </w:t>
      </w:r>
    </w:p>
    <w:p w:rsidR="00000000" w:rsidDel="00000000" w:rsidP="00000000" w:rsidRDefault="00000000" w:rsidRPr="00000000" w14:paraId="00000009">
      <w:pPr>
        <w:shd w:fill="ffffff" w:val="clear"/>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Lily, a 5-year-old girl, prepares a day of the dead party for her father who comes to visit her for the first time from Mexico, while in the care of her cousin Teo, with whom she expresses the absence of the father figure as well as her own individuality as a growing woman.</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Sinopsis corta /  Short Synopsis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8f9fa"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jc w:val="both"/>
        <w:rPr>
          <w:rFonts w:ascii="Calibri" w:cs="Calibri" w:eastAsia="Calibri" w:hAnsi="Calibri"/>
          <w:color w:val="222222"/>
        </w:rPr>
      </w:pPr>
      <w:r w:rsidDel="00000000" w:rsidR="00000000" w:rsidRPr="00000000">
        <w:rPr>
          <w:rFonts w:ascii="Calibri" w:cs="Calibri" w:eastAsia="Calibri" w:hAnsi="Calibri"/>
          <w:rtl w:val="0"/>
        </w:rPr>
        <w:t xml:space="preserve">Lily, una niña México -Americana de 5 años, se queda al cuidado de su primo Teo mientras su madre sale por unos días a trabajar. Juntos preparan una fiesta para su padre mexicano, quien espera su visa para visitarla. Sin embargo, la ausencia de la figura paterna se ve reflejada en sus sueños, un hueco que Teo llena poco a poco a través de la confianza que él debe ganarse entrando al mundo de una pequeña mujer con individualidad propia.</w:t>
        <w:tab/>
        <w:t xml:space="preserve">  </w:t>
        <w:br w:type="textWrapping"/>
        <w:br w:type="textWrapping"/>
      </w:r>
      <w:r w:rsidDel="00000000" w:rsidR="00000000" w:rsidRPr="00000000">
        <w:rPr>
          <w:rFonts w:ascii="Calibri" w:cs="Calibri" w:eastAsia="Calibri" w:hAnsi="Calibri"/>
          <w:color w:val="222222"/>
          <w:rtl w:val="0"/>
        </w:rPr>
        <w:t xml:space="preserve">Lily, a 5-year-old Mexican-American girl, stays in the care of her cousin Teo while her mother leaves for a few days to work. Together they prepare a party for their Mexican father, who is waiting for his visa to visit her. However, the absence of the father figure is reflected in her dreams, a gap that Teo fills little by little through the confidence he must gain by entering the world of a small woman with his own individuality.</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Sinopsis larga / Long Synopsis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Lily es una niña México-Americana de 5 años que se queda al cuidado de su primo mexicano Teo, mientras su madre sale a trabajar por unos días. Lily está emocionada por la visita de su padre, que desde México espera que le acepten la visa; junto con Teo le preparan una fiesta de día de muertos. Al principio Lily prefiere pasar tiempo a solas imaginando que habla con su padre, sin embargo Teo intenta entrar en la individualidad de esta pequeña mujer a través de juegos y canciones. La confianza crece entre ellos hasta que Teo le oculta que su padre llamó para avisar que no asistirá, pues le han negado la visa; la desilusión y el enojo se apodera de ella, la ausencia se refleja como burla en sus sueños, la incomprensión de Teo la obliga a enfrentarse a su propia tristeza y decide aislarse lejos en el parque, y aunque Teo la encuentra y la convence de hacer la fiesta, hay una desilusión que en ella permanece.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Lily is a 5-year-old Mexican-American girl who stays in the care of her Mexican cousin Teo while her mother goes to work for a few days. Lily is excited about her father 's visit, which from Mexico hopes to they accept his visa; together with Teo they prepare a day of the dead party. At first Lily prefers to spend time alone imagining that she talks to her father, however Teo tries to enter the individuality of this little woman through games and songs. Trust grows between them until Teo hides that her father called to warn that he would not attend, because they have denied him the visa; disappointment and anger take hold of her, absence is reflected as a mockery in her dreams, Teo's incomprehension forces her to face her own sadness and decides to isolate herself away in the park, and although Teo finds her and convinces her to do the party, there is a disappointment that remains in her.</w:t>
      </w:r>
    </w:p>
    <w:p w:rsidR="00000000" w:rsidDel="00000000" w:rsidP="00000000" w:rsidRDefault="00000000" w:rsidRPr="00000000" w14:paraId="00000013">
      <w:pPr>
        <w:pStyle w:val="Heading1"/>
        <w:spacing w:after="2" w:before="2" w:lineRule="auto"/>
        <w:jc w:val="both"/>
        <w:rPr>
          <w:rFonts w:ascii="Calibri" w:cs="Calibri" w:eastAsia="Calibri" w:hAnsi="Calibri"/>
          <w:b w:val="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Festivales y premios / Festival and awards</w:t>
        <w:tab/>
        <w:br w:type="textWrapping"/>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Festival Internacional de Cine de Morelia, México, Octubre, 2020</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highlight w:val="white"/>
        </w:rPr>
      </w:pPr>
      <w:r w:rsidDel="00000000" w:rsidR="00000000" w:rsidRPr="00000000">
        <w:rPr>
          <w:rFonts w:ascii="Calibri" w:cs="Calibri" w:eastAsia="Calibri" w:hAnsi="Calibri"/>
          <w:rtl w:val="0"/>
        </w:rPr>
        <w:t xml:space="preserve">Premios Pantalla de Cristal México CDMX, Noviembre, 2020 </w:t>
      </w:r>
      <w:r w:rsidDel="00000000" w:rsidR="00000000" w:rsidRPr="00000000">
        <w:rPr>
          <w:rFonts w:ascii="Calibri" w:cs="Calibri" w:eastAsia="Calibri" w:hAnsi="Calibri"/>
          <w:highlight w:val="white"/>
          <w:rtl w:val="0"/>
        </w:rPr>
        <w:t xml:space="preserve">Mejor Mediometraje, Mejor dirección, Mejor fotografía y Revelación infantil</w:t>
        <w:tab/>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Prague International Indie Film Festival, Praga, Repúlbica Checa, Junio, 2021 Mejor Cortometraje Estudiantil, Mejor Corto Dirigido por una Mujer (Best Student Short, Best Woman Filmmaker)</w:t>
        <w:tab/>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Santiago del Estero Film Festival, Competencia Trabajos de Esucelas, Santiago del Estero, Argentina, Junio, 2021</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Elipsis. Encuentro Internacional de Artes y Ciencias Cinematográficas, Pachuca, Hidalgo, México, Agosto, 2021</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highlight w:val="white"/>
        </w:rPr>
      </w:pPr>
      <w:bookmarkStart w:colFirst="0" w:colLast="0" w:name="_heading=h.30j0zll" w:id="1"/>
      <w:bookmarkEnd w:id="1"/>
      <w:r w:rsidDel="00000000" w:rsidR="00000000" w:rsidRPr="00000000">
        <w:rPr>
          <w:rFonts w:ascii="Calibri" w:cs="Calibri" w:eastAsia="Calibri" w:hAnsi="Calibri"/>
          <w:highlight w:val="white"/>
          <w:rtl w:val="0"/>
        </w:rPr>
        <w:t xml:space="preserve">Nébula. 3er Festival de Cine de Aguascaliente. Sección: Lluvia de Estrellas. Cortometrajes Nacionales, Aguascalientes, México, Agosto, 2021 </w:t>
        <w:tab/>
        <w:br w:type="textWrapping"/>
        <w:tab/>
        <w:br w:type="textWrapping"/>
      </w:r>
    </w:p>
    <w:p w:rsidR="00000000" w:rsidDel="00000000" w:rsidP="00000000" w:rsidRDefault="00000000" w:rsidRPr="00000000" w14:paraId="0000001B">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JIMENA MUHLIA. DIRECTOR</w:t>
        <w:tab/>
        <w:br w:type="textWrapping"/>
      </w:r>
    </w:p>
    <w:p w:rsidR="00000000" w:rsidDel="00000000" w:rsidP="00000000" w:rsidRDefault="00000000" w:rsidRPr="00000000" w14:paraId="0000001C">
      <w:pPr>
        <w:spacing w:after="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Biografía / Biography </w:t>
      </w:r>
    </w:p>
    <w:p w:rsidR="00000000" w:rsidDel="00000000" w:rsidP="00000000" w:rsidRDefault="00000000" w:rsidRPr="00000000" w14:paraId="0000001D">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12/10/1981</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Con formación en arquitectura y teatro, Jimena comienza en el cine en 2013 en el Centro de Capacitación Cinematográfica, de dónde se gradúa con mención honorífica en el 2019 con su corto </w:t>
      </w:r>
      <w:r w:rsidDel="00000000" w:rsidR="00000000" w:rsidRPr="00000000">
        <w:rPr>
          <w:rFonts w:ascii="Calibri" w:cs="Calibri" w:eastAsia="Calibri" w:hAnsi="Calibri"/>
          <w:i w:val="1"/>
          <w:rtl w:val="0"/>
        </w:rPr>
        <w:t xml:space="preserve">Lily&lt;3</w:t>
      </w:r>
      <w:r w:rsidDel="00000000" w:rsidR="00000000" w:rsidRPr="00000000">
        <w:rPr>
          <w:rFonts w:ascii="Calibri" w:cs="Calibri" w:eastAsia="Calibri" w:hAnsi="Calibri"/>
          <w:rtl w:val="0"/>
        </w:rPr>
        <w:t xml:space="preserve">. Actualmente desarrolla su ópera prima </w:t>
      </w:r>
      <w:r w:rsidDel="00000000" w:rsidR="00000000" w:rsidRPr="00000000">
        <w:rPr>
          <w:rFonts w:ascii="Calibri" w:cs="Calibri" w:eastAsia="Calibri" w:hAnsi="Calibri"/>
          <w:i w:val="1"/>
          <w:rtl w:val="0"/>
        </w:rPr>
        <w:t xml:space="preserve">The Diver</w:t>
      </w:r>
      <w:r w:rsidDel="00000000" w:rsidR="00000000" w:rsidRPr="00000000">
        <w:rPr>
          <w:rFonts w:ascii="Calibri" w:cs="Calibri" w:eastAsia="Calibri" w:hAnsi="Calibri"/>
          <w:rtl w:val="0"/>
        </w:rPr>
        <w:t xml:space="preserve">, selección oficial en el LMM 2021 en Los Angeles. Es Miembro de la organización NALIP y Freethework U.S.A.  </w:t>
      </w:r>
      <w:r w:rsidDel="00000000" w:rsidR="00000000" w:rsidRPr="00000000">
        <w:rPr>
          <w:rFonts w:ascii="Calibri" w:cs="Calibri" w:eastAsia="Calibri" w:hAnsi="Calibri"/>
          <w:i w:val="1"/>
          <w:rtl w:val="0"/>
        </w:rPr>
        <w:t xml:space="preserve">Lily &lt;3</w:t>
      </w:r>
      <w:r w:rsidDel="00000000" w:rsidR="00000000" w:rsidRPr="00000000">
        <w:rPr>
          <w:rFonts w:ascii="Calibri" w:cs="Calibri" w:eastAsia="Calibri" w:hAnsi="Calibri"/>
          <w:rtl w:val="0"/>
        </w:rPr>
        <w:t xml:space="preserve"> tuvo su premiere mundial en el FICM XVIII, y en Estados Unidos en el Chicago LFF. Obtuvo el premio a Mejor Fotografía, Actriz revelación, Mejor Dirección y Mejor Mediometraje en los Premios Pantalla de Cristal (CDMX) y Dos Menciones Honoríficas a Mejor Corto Estudiantil y Mejor Directora en el PIIFF Praga. Su corto </w:t>
      </w:r>
      <w:r w:rsidDel="00000000" w:rsidR="00000000" w:rsidRPr="00000000">
        <w:rPr>
          <w:rFonts w:ascii="Calibri" w:cs="Calibri" w:eastAsia="Calibri" w:hAnsi="Calibri"/>
          <w:i w:val="1"/>
          <w:rtl w:val="0"/>
        </w:rPr>
        <w:t xml:space="preserve">Evaporado</w:t>
      </w:r>
      <w:r w:rsidDel="00000000" w:rsidR="00000000" w:rsidRPr="00000000">
        <w:rPr>
          <w:rFonts w:ascii="Calibri" w:cs="Calibri" w:eastAsia="Calibri" w:hAnsi="Calibri"/>
          <w:rtl w:val="0"/>
        </w:rPr>
        <w:t xml:space="preserve"> (2017), participó en varios festivales internacionales tales como FICM XV (Morelia), ShortFest (Palm Springs), NYLFF (N.Y.), ZlinFF (Rep. Checa), FEMCine (Chile), etc. Su segundo corto,  </w:t>
      </w:r>
      <w:r w:rsidDel="00000000" w:rsidR="00000000" w:rsidRPr="00000000">
        <w:rPr>
          <w:rFonts w:ascii="Calibri" w:cs="Calibri" w:eastAsia="Calibri" w:hAnsi="Calibri"/>
          <w:i w:val="1"/>
          <w:rtl w:val="0"/>
        </w:rPr>
        <w:t xml:space="preserve">La Caja China</w:t>
      </w:r>
      <w:r w:rsidDel="00000000" w:rsidR="00000000" w:rsidRPr="00000000">
        <w:rPr>
          <w:rFonts w:ascii="Calibri" w:cs="Calibri" w:eastAsia="Calibri" w:hAnsi="Calibri"/>
          <w:rtl w:val="0"/>
        </w:rPr>
        <w:t xml:space="preserve"> (GIFF 2018, CineAutopsia, MIFTVmx) recibió la medalla de bronce en el World Stage Design Taipei en 2017.</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Trained in architecture and theater, Jimena began making films in 2013 at the Centro de Capacitación Cinematográfica from where she graduated with honorable mention in 2019 with her short Lily &lt;3. She is currently developing her debut film The Diver, an official selection at the LMM 2021 in Los Angeles. She is a Member of the NALIP organization and Freethework U.S.A.</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Lily &lt;3 (2020) premiered worldwide at FICM XVIII, and in the USA at the Chicago LFF. It obtained the awards for Best Photography, Children's Revelation, Best Direction and Best Half-length Film at the Crystal Screen Awards (CDMX Nov, 2020), and Two Honorable Mentions for Best Student Short Film and Best Director at PIIFF Prague. While Evaporado (2017), participated in several international festivals such as FICM XV (Morelia), ShortFest (Palm Springs), NFMLA, SDLFF, NYLFF (N.Y.), ZlinFF (Czech Rep.), FEMCine (Chile), etc. Her second short, La Caja China (GIFF 2018, CineAutopsia, MIFTVmx) received the bronze medal at the World Stage Design Taipei in 2017.</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3">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Filmografía / Filmography </w:t>
      </w:r>
    </w:p>
    <w:p w:rsidR="00000000" w:rsidDel="00000000" w:rsidP="00000000" w:rsidRDefault="00000000" w:rsidRPr="00000000" w14:paraId="00000024">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Lily: 2020, 24 min. Docufiction. Digital Color.</w:t>
        <w:tab/>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Partícula suspendida / Volatile (a suspended particle): WIP, 25 min. Experimental short Documentary, Mixed media (HD, 16mm, still photos). DOP: Marta Moreno, Jimena Muhlia. </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Buffalo Boys : 2020, 10 min. Short Narrative. Dir: Paul Sbrizzi. DOP: Jimena Muhlia.</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Green Fire : 2019, 7 min. Short Experimental. Dir: Carl Schmitz. DOP: Jimena Muhlia</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Mirada sobre mirada, West Side Story: 2020, 11 min. Experimental short Documentary, HD B/N.</w:t>
        <w:tab/>
        <w:t xml:space="preserve"> </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México bárbaro II / Vitriol: 2017, 6 min. Short Terror. Dir: Michelle Garza. Prod. Designer: Jimena Muhlia.</w:t>
        <w:tab/>
        <w:tab/>
        <w:tab/>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Evaporado / Evaporated: 2017, 15 min. Short Narrative, 16mm color.</w:t>
        <w:tab/>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Making Of, Cría Puercos: 2017, 18 min. Behind the scenes.</w:t>
        <w:tab/>
      </w: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La caja china/ A Chinese Box: 2016, 4 min. Short Experimental, HD.</w:t>
        <w:tab/>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Después de los pájaros/ After the birds: 2015, 4:40 min. Short Narrative, 16mm color.</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De noche todos los gatos son pardos / At Night, All Cats Are Gray: 2014, 5 min. Digital.</w:t>
      </w: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Algo de Lola / Something about Lola: 2014, 7 min. Short Narrative, 16mm B/N.</w:t>
        <w:tab/>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Stella maris: 2009, 18 min. Short Narrative. Dir: Marie Benito. Prod. Designer: Jimena Muhlia.</w:t>
      </w:r>
      <w:r w:rsidDel="00000000" w:rsidR="00000000" w:rsidRPr="00000000">
        <w:rPr>
          <w:rFonts w:ascii="Calibri" w:cs="Calibri" w:eastAsia="Calibri" w:hAnsi="Calibri"/>
          <w:rtl w:val="0"/>
        </w:rPr>
        <w:tab/>
      </w:r>
    </w:p>
    <w:p w:rsidR="00000000" w:rsidDel="00000000" w:rsidP="00000000" w:rsidRDefault="00000000" w:rsidRPr="00000000" w14:paraId="00000032">
      <w:pPr>
        <w:jc w:val="both"/>
        <w:rPr>
          <w:rFonts w:ascii="Calibri" w:cs="Calibri" w:eastAsia="Calibri" w:hAnsi="Calibri"/>
          <w:b w:val="1"/>
        </w:rPr>
      </w:pPr>
      <w:r w:rsidDel="00000000" w:rsidR="00000000" w:rsidRPr="00000000">
        <w:br w:type="page"/>
      </w:r>
      <w:r w:rsidDel="00000000" w:rsidR="00000000" w:rsidRPr="00000000">
        <w:rPr>
          <w:rFonts w:ascii="Calibri" w:cs="Calibri" w:eastAsia="Calibri" w:hAnsi="Calibri"/>
          <w:b w:val="1"/>
          <w:rtl w:val="0"/>
        </w:rPr>
        <w:tab/>
      </w:r>
    </w:p>
    <w:p w:rsidR="00000000" w:rsidDel="00000000" w:rsidP="00000000" w:rsidRDefault="00000000" w:rsidRPr="00000000" w14:paraId="00000033">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Apuntes del Director / Notes from the Director</w:t>
      </w:r>
    </w:p>
    <w:p w:rsidR="00000000" w:rsidDel="00000000" w:rsidP="00000000" w:rsidRDefault="00000000" w:rsidRPr="00000000" w14:paraId="00000034">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line="288" w:lineRule="auto"/>
        <w:jc w:val="both"/>
        <w:rPr>
          <w:rFonts w:ascii="Calibri" w:cs="Calibri" w:eastAsia="Calibri" w:hAnsi="Calibri"/>
        </w:rPr>
      </w:pPr>
      <w:r w:rsidDel="00000000" w:rsidR="00000000" w:rsidRPr="00000000">
        <w:rPr>
          <w:rFonts w:ascii="Calibri" w:cs="Calibri" w:eastAsia="Calibri" w:hAnsi="Calibri"/>
          <w:i w:val="1"/>
          <w:rtl w:val="0"/>
        </w:rPr>
        <w:t xml:space="preserve">Lily &lt;3 </w:t>
      </w:r>
      <w:r w:rsidDel="00000000" w:rsidR="00000000" w:rsidRPr="00000000">
        <w:rPr>
          <w:rFonts w:ascii="Calibri" w:cs="Calibri" w:eastAsia="Calibri" w:hAnsi="Calibri"/>
          <w:rtl w:val="0"/>
        </w:rPr>
        <w:t xml:space="preserve">es una película que surgió al visitar a Audrey Jean Delaney en su cumpleaños, un febrero del 2018. Cuando vi cómo se expresaba con un talento escénico natural teniendo sólo 5 años, no dudé en querer trabajar con ella, dirigiéndola, fue como un reto para mí porque también es muy inquieta. Conozco su casa y a su familia y le escribí una historia, que se parece un poco a la suya; la de una niña que llena cierto hueco paternal en las figuras masculinas que aparecen en su vida. La manera en la que Audrey se desenvolvió con Stephen, mi pareja y amigo de su familia, me parecía de una belleza en donde había auténtica confianza y amor fraternal, llena de risas y juego, que no había visto en mucho tiempo; es más común ver y oír historias de violencia y abuso. Así que pensé en hacer una película en donde pudiera mostrar esa convivencia, con los trucos del cine. </w:t>
      </w:r>
    </w:p>
    <w:p w:rsidR="00000000" w:rsidDel="00000000" w:rsidP="00000000" w:rsidRDefault="00000000" w:rsidRPr="00000000" w14:paraId="00000036">
      <w:pP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El siguiente paso era encontrar a alguien que tuviera experiencia ante las cámaras, con el que ya hubiera trabajado y con quien sintiera además una relación de amistad; puesto que debía llevarme un crew mínimo con el que tendríamos que filmar esta película dentro de la casa de Audrey, en San Diego CA, por 15 días; así que pensé en Tomás García Agráz, con quien trabajé en mi corto anterior. </w:t>
      </w:r>
    </w:p>
    <w:p w:rsidR="00000000" w:rsidDel="00000000" w:rsidP="00000000" w:rsidRDefault="00000000" w:rsidRPr="00000000" w14:paraId="00000038">
      <w:pP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Otro elemento indispensable era pensar en el Director de Fotografía, J. Daniel Zúñiga, era pieza clave para que la película que me imaginaba en mi cabeza sucediera; era esencial que hubiera una relación de entendimiento más allá de las palabras y un cariño de hermandad que ayudará a consolidar un equipo dispuesto a seguir escenas de improvisación que entraban en un terreno de docuficción. </w:t>
      </w:r>
    </w:p>
    <w:p w:rsidR="00000000" w:rsidDel="00000000" w:rsidP="00000000" w:rsidRDefault="00000000" w:rsidRPr="00000000" w14:paraId="0000003A">
      <w:pP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Producimos cerca de 6 horas de material en donde teníamos que extraer una película de 25 minutos que mostrara la esencia de la relación que se creó entre Tomás y Audrey durante el rodaje, una experiencia un poco caótico en donde la magia surgía producto de la paciencia, a veces en el minuto 30 de dejar correr la cámara y esperar que la esencia que buscaba sucediera. Este extracto al que llamó edición, cobró verdadera vida en la etapa de diseño sonoro, gracias a Daniel Loustaunau, Andrés Arzate y a la composición musical del mismo Tomás, con quienes logramos encontrar el mundo sonoro que completa a Lily.</w:t>
      </w:r>
    </w:p>
    <w:p w:rsidR="00000000" w:rsidDel="00000000" w:rsidP="00000000" w:rsidRDefault="00000000" w:rsidRPr="00000000" w14:paraId="0000003C">
      <w:pP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Lily is a movie that came up when visiting Audrey Jean Delaney on her birthday, February 2018. When I saw how she expressed herself with a natural scenic talent being only 5 years old, I didn't hesitate to want to work with her, directing her, it was like a challenge for me because she is also very restless. I know her house and her family and wrote her a story, which looks a bit like hers; that of a girl who fills a certain paternal gap in the male figures that appear in her life. The way in which Audrey played with Stephen, my partner and friend of her family, seemed to me of a beauty where there was authentic trust and brotherly love, full of laughter and joy, which I had not seen in a long time; It is more common to see and hear stories of violence and abuse. So I thought about making a movie where I could show that coexistence, with the tricks of the cinema. </w:t>
      </w:r>
    </w:p>
    <w:p w:rsidR="00000000" w:rsidDel="00000000" w:rsidP="00000000" w:rsidRDefault="00000000" w:rsidRPr="00000000" w14:paraId="0000003E">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The next step was to find someone who had experience with the cameras, with whom I had already worked and with whom I also felt a friendly relationship; since I had to take a minimum crew with which we would have to film this movie inside Audrey's house, in San Diego CA, for 15 days; so I thought about Tomás García Agráz, with whom I worked in my previous short. Another indispensable element was to think in the Director of Photography, J. Daniel Zúñiga, was a key piece for the film that I imagined in my head to happen; it was essential that there be a relationship of understanding beyond words and a love of brotherhood that would help consolidate a team willing to follow improvisation scenes that entered a field of docufiction.</w:t>
      </w:r>
    </w:p>
    <w:p w:rsidR="00000000" w:rsidDel="00000000" w:rsidP="00000000" w:rsidRDefault="00000000" w:rsidRPr="00000000" w14:paraId="0000003F">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We produced about 6 hours of material where we had to extract a 25-minute film that showed the essence of the relationship that was created between Tomás and Audrey during filming, a somewhat chaotic experience where magic arose as a result of the patience, sometimes in the 30th minute of running the camera and waiting for the essence I was looking for to happen. This extract, the edition, came to life in the sound design stage, thanks to Daniel Loustaunau, Andrés Arzate and the musical composition of Tomás himself, with whom we managed to find the sound world that completes Lily.</w:t>
      </w:r>
    </w:p>
    <w:p w:rsidR="00000000" w:rsidDel="00000000" w:rsidP="00000000" w:rsidRDefault="00000000" w:rsidRPr="00000000" w14:paraId="0000004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288" w:lineRule="auto"/>
        <w:jc w:val="both"/>
        <w:rPr>
          <w:rFonts w:ascii="Calibri" w:cs="Calibri" w:eastAsia="Calibri" w:hAnsi="Calibri"/>
          <w:b w:val="1"/>
        </w:rPr>
      </w:pP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b w:val="1"/>
          <w:rtl w:val="0"/>
        </w:rPr>
        <w:t xml:space="preserve">CINEFOTÓGRAFO / CINEMATOGRAPHER: J. DANIEL ZÚÑIGA</w:t>
        <w:tab/>
        <w:br w:type="textWrapping"/>
        <w:br w:type="textWrapping"/>
        <w:t xml:space="preserve">Biografía / Biography</w:t>
        <w:tab/>
        <w:br w:type="textWrapping"/>
      </w:r>
    </w:p>
    <w:p w:rsidR="00000000" w:rsidDel="00000000" w:rsidP="00000000" w:rsidRDefault="00000000" w:rsidRPr="00000000" w14:paraId="00000042">
      <w:pPr>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9 octubre 1991. Torreón, Coahuila, México. Director de fotografía y director egresado del Centro de Capacitación Cinematográfica, con especialidad en Dirección de Fotografía. Ha participado como DOP en tres largometrajes: </w:t>
      </w:r>
      <w:r w:rsidDel="00000000" w:rsidR="00000000" w:rsidRPr="00000000">
        <w:rPr>
          <w:rFonts w:ascii="Calibri" w:cs="Calibri" w:eastAsia="Calibri" w:hAnsi="Calibri"/>
          <w:i w:val="1"/>
          <w:rtl w:val="0"/>
        </w:rPr>
        <w:t xml:space="preserve">Llueve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Yib</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i w:val="1"/>
          <w:rtl w:val="0"/>
        </w:rPr>
        <w:t xml:space="preserve">Las rastreadoras,</w:t>
      </w:r>
      <w:r w:rsidDel="00000000" w:rsidR="00000000" w:rsidRPr="00000000">
        <w:rPr>
          <w:rFonts w:ascii="Calibri" w:cs="Calibri" w:eastAsia="Calibri" w:hAnsi="Calibri"/>
          <w:rtl w:val="0"/>
        </w:rPr>
        <w:t xml:space="preserve"> actualmente en postproducción; y en cortometrajes como </w:t>
      </w:r>
      <w:r w:rsidDel="00000000" w:rsidR="00000000" w:rsidRPr="00000000">
        <w:rPr>
          <w:rFonts w:ascii="Calibri" w:cs="Calibri" w:eastAsia="Calibri" w:hAnsi="Calibri"/>
          <w:i w:val="1"/>
          <w:rtl w:val="0"/>
        </w:rPr>
        <w:t xml:space="preserve">Sinfonía de un mar triste</w:t>
      </w:r>
      <w:r w:rsidDel="00000000" w:rsidR="00000000" w:rsidRPr="00000000">
        <w:rPr>
          <w:rFonts w:ascii="Calibri" w:cs="Calibri" w:eastAsia="Calibri" w:hAnsi="Calibri"/>
          <w:rtl w:val="0"/>
        </w:rPr>
        <w:t xml:space="preserve">, documental ganador del Ariel 2019, DOCSMX y GIFF, seleccionado en Sundance 2018 y en la 68ª Berlinale, y </w:t>
      </w:r>
      <w:r w:rsidDel="00000000" w:rsidR="00000000" w:rsidRPr="00000000">
        <w:rPr>
          <w:rFonts w:ascii="Calibri" w:cs="Calibri" w:eastAsia="Calibri" w:hAnsi="Calibri"/>
          <w:i w:val="1"/>
          <w:rtl w:val="0"/>
        </w:rPr>
        <w:t xml:space="preserve">No pases por San Bernardino</w:t>
      </w:r>
      <w:r w:rsidDel="00000000" w:rsidR="00000000" w:rsidRPr="00000000">
        <w:rPr>
          <w:rFonts w:ascii="Calibri" w:cs="Calibri" w:eastAsia="Calibri" w:hAnsi="Calibri"/>
          <w:rtl w:val="0"/>
        </w:rPr>
        <w:t xml:space="preserve">, mención honorífica de corto de ficción en el Festival de Cine de Huesca 2018 y seleccionado en más de 30 festivales nacionales e internacionales. </w:t>
      </w:r>
      <w:r w:rsidDel="00000000" w:rsidR="00000000" w:rsidRPr="00000000">
        <w:rPr>
          <w:rFonts w:ascii="Calibri" w:cs="Calibri" w:eastAsia="Calibri" w:hAnsi="Calibri"/>
          <w:i w:val="1"/>
          <w:rtl w:val="0"/>
        </w:rPr>
        <w:t xml:space="preserve">Cuando cae la noche</w:t>
      </w:r>
      <w:r w:rsidDel="00000000" w:rsidR="00000000" w:rsidRPr="00000000">
        <w:rPr>
          <w:rFonts w:ascii="Calibri" w:cs="Calibri" w:eastAsia="Calibri" w:hAnsi="Calibri"/>
          <w:rtl w:val="0"/>
        </w:rPr>
        <w:t xml:space="preserve"> es su primer proyecto formal como director.</w:t>
      </w:r>
    </w:p>
    <w:p w:rsidR="00000000" w:rsidDel="00000000" w:rsidP="00000000" w:rsidRDefault="00000000" w:rsidRPr="00000000" w14:paraId="00000043">
      <w:pPr>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9 octubre 1991. Torreon, Coahuila, México.. Cinematographer and director graduated from the Centro de Capacitación Cinematográfica, training of the degree of cinematographic realization. Has participated as a Cinematographer on three feature films: Rain, Yib' and The Crawlers, currently in post production and in short films like Symphony of a Sea Sad, documentary winner of the Ariel 2019, DOCSMX and GIFF, selected in Sundance 2018 and the 68th Berlinale, and Don't Pass by San Bernardino, mention winning fiction honorary at the Huesca Film Festival 2018 and selected in more than 30 National and international festivals. When Night Falls is his first project as director.</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Cinefotografía / Cinematography:  </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Llueve / Rain : WIP, Feature, digital. Dir: Carolina Corral .</w:t>
        <w:tab/>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Las rastreadoras / The Crawlers : WIP, Feature, digital. Dir: José María Espinosa. </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Cuando cae la noche / When the night falls : WIP, Feature, digital. Director, Editor:     J. Daniel Zúñiga.</w:t>
        <w:tab/>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Yib :  2019, Feature, digital. Dir: Ozan Mermer.</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Lily : 2020, Short Docufiction, digital. Dir: Jimena Muhlia . Coeditor: J. Daniel Zúñiga.</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pasión según Anás / The passion of Anas: WIP, Short Documentary, digital. Dir: Natalia García Agraz.</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 amigo Harry / My friend Harry : WIP, Short Documentary, digital. Dir: Hugo Magaña.</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Nahjum : 2020, Short Narrative, digital. Dir. Manuel del Valle y Sebastián Torres.</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Felicidad en la que Vivo / The happiness where I live : WIP, Short Documentary, digital. Dir: Carlos Morales. </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La soledad de Artemio/ Artemio’s solitude : 2019, Short Narrative, digital. Dir: Juan Carlos R. Larrondo.</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Sinfonía de un mar triste / Symphony of a Sad Sea : 2018, Short Documentary, digital.  </w:t>
        <w:br w:type="textWrapping"/>
        <w:t xml:space="preserve">Dir: Carlos Morales </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pases por San Bernardino / Don’t Pass by San Bernardino : 2017, Short Narrative, 35mm. Dir: Hugo Magaña</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Potestad / Power : 2015, Short Narrative, digital. Dir: Harry Montiel.</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 noche todos los gatos son pardos/ At Night, All Cats Are Gray: 2014, Short Docufiction, digital. Dir: Jimena Muhlia. </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Ugo sin hache/ Ugo without Hache: 2014, Short Narrative, 16mm B/N. Dir: Aura González.</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 Noche las Fábricas y Motos/ At night, the factories and motorcycles: 2014, Short Narrative, 16mm, B/N. Dir. J. Daniel Zúñiga. </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79" w:hanging="360"/>
        <w:jc w:val="both"/>
        <w:rPr>
          <w:rFonts w:ascii="Calibri" w:cs="Calibri" w:eastAsia="Calibri" w:hAnsi="Calibri"/>
        </w:rPr>
      </w:pPr>
      <w:r w:rsidDel="00000000" w:rsidR="00000000" w:rsidRPr="00000000">
        <w:rPr>
          <w:rFonts w:ascii="Calibri" w:cs="Calibri" w:eastAsia="Calibri" w:hAnsi="Calibri"/>
          <w:rtl w:val="0"/>
        </w:rPr>
        <w:t xml:space="preserve">Copenhague 72: Hermosa Profesión / Copenhague 72: Beautiful profession: 2012, Short Narrative, digital. Dir: Jose Pavlovich.</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59"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rPr>
      </w:pPr>
      <w:r w:rsidDel="00000000" w:rsidR="00000000" w:rsidRPr="00000000">
        <w:rPr>
          <w:rFonts w:ascii="Calibri" w:cs="Calibri" w:eastAsia="Calibri" w:hAnsi="Calibri"/>
          <w:rtl w:val="0"/>
        </w:rPr>
        <w:t xml:space="preserve">Foto fija / Still photography</w:t>
        <w:tab/>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 Tierra de Silencios/ My land of silences: WIP, Short Narrative, digital. Dir. Carlos Cepeda.</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Roma: 2018, feature, digital.  Dir. Alfonso Cuarón</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Apuntes del Cinefotógrafo / Notes from the Cinematographer</w:t>
      </w:r>
    </w:p>
    <w:p w:rsidR="00000000" w:rsidDel="00000000" w:rsidP="00000000" w:rsidRDefault="00000000" w:rsidRPr="00000000" w14:paraId="0000006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Jimena quería hacer una docu-ficción en la que pudiéramos jalar los hilos necesarios para que las cosas pasaran en la vida real. Lo más importante para nosotros era que Audrey se sintiera cómoda enfrente de la cámara y, para esto, vivimos y filmamos en su casa. Tuvimos la especial oportunidad de estudiar la locación y ajustar el guión dependiendo de la locación y sobre todo escoger la hora del día y el tipo de luz que queríamos para cada escena.</w:t>
        <w:tab/>
        <w:br w:type="textWrapping"/>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Trabajar con una niña de cinco años y esperando improvisar en cualquier momento requería que ilumináramos toda la casa, pues la mayoría podría ser hot set en cualquier momento. El contraste podría ser muy alto para el sensor que utilizamos por lo que escondimos algunas Quasar Q-Led en algunas zonas para truquear el rango dinámico de la cámara y tener detalle dentro y fuera de la casa, simulando el rango dinámico de la emulsión. También era importante para nosotros que el espectador se sintiera como Lily, una niña muy pequeña que corre y brinca por todos lados, y para esto decidimos filmar todo a su altura y muy cerca a ella usando lentes angulares.</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Queríamos contar esta historia con un look rústico, rasposo pero a la vez usar tonos pasteles, lo primero que se nos vino a la mente fue filmar en 16mm, pero el presupuesto no nos lo permitía, además de que nuestro modo de trabajo incluiría improvisaciones de más de 30 min. Decidimos filmar con una Sony FS7 Mark II, una cámara práctica para nuestro modo de filmar. Usamos un set de Ultra T Cinema Products, óptica de 16mm, la cual nos dio el carácter de 16mm a la imagen además de poder trabajar con diafragmas muy abiertos sin sacrificar la profundidad de campo. En corrección de color buscamos tonalidades parecidas a emulsiones como Kodak 200T y 500T, posteriormente agregamos grano a la imagen.</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Jimena wanted to do a docu-fiction where we could pull the right strings to make things happen inside the real world. The most important thing was to make Audrey feel comfortable in front of the camera, for this, we lived and filmed at her home. We had the unique opportunity to modify the script for the location and we could modify and choose what type of light and time of the day we wanted for each scene.</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Working with a five year old and expecting improvisations required for us to light the whole house, most of it was hot set, contrast could be harsh for the sensor we used so we had to hide some Quasar Q-LED tubes to trick the dynamic range and get detail inside and outside as well, resembling the dynamic range of film. It was important for us to make the spectator feel as Lily, a little girl that rushes all over running and jumping, for this, we decided to film everything at her height and close to her using wide angle lenses.</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We went for a rough, grunchy look with pastel colors and we always thought on shooting 16mm to achieve this look but our budget didn’t allow it, our workflow would include many moments of improvisations longer than 30min. We decided to shoot with a Sony FS7 Mark II, a practical camera for the type of shooting we had. We used a set of 16mm Cinema Products Ultra T Series lenses which gave us a lot of the 16mm character to the image and wide aperture values without sacrificing depth of field. We graded looking for film tones of stock like Kodak 200T or 500T, and later added grain.</w:t>
      </w:r>
    </w:p>
    <w:p w:rsidR="00000000" w:rsidDel="00000000" w:rsidP="00000000" w:rsidRDefault="00000000" w:rsidRPr="00000000" w14:paraId="0000006B">
      <w:pPr>
        <w:spacing w:after="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spacing w:after="240" w:lineRule="auto"/>
        <w:rPr>
          <w:rFonts w:ascii="Calibri" w:cs="Calibri" w:eastAsia="Calibri" w:hAnsi="Calibri"/>
          <w:b w:val="1"/>
        </w:rPr>
      </w:pPr>
      <w:bookmarkStart w:colFirst="0" w:colLast="0" w:name="_heading=h.1fob9te" w:id="2"/>
      <w:bookmarkEnd w:id="2"/>
      <w:r w:rsidDel="00000000" w:rsidR="00000000" w:rsidRPr="00000000">
        <w:rPr>
          <w:rFonts w:ascii="Calibri" w:cs="Calibri" w:eastAsia="Calibri" w:hAnsi="Calibri"/>
          <w:b w:val="1"/>
          <w:rtl w:val="0"/>
        </w:rPr>
        <w:t xml:space="preserve">Festivales y Premios / Festivals and Awards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 Internacional de Cine de Morelia, México, Michoacán, Morelia, octubre 2020.</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sz w:val="32"/>
          <w:szCs w:val="32"/>
        </w:rPr>
      </w:pPr>
      <w:r w:rsidDel="00000000" w:rsidR="00000000" w:rsidRPr="00000000">
        <w:rPr>
          <w:rFonts w:ascii="Calibri" w:cs="Calibri" w:eastAsia="Calibri" w:hAnsi="Calibri"/>
          <w:rtl w:val="0"/>
        </w:rPr>
        <w:t xml:space="preserve">Premios Pantalla de Cristal, México, CDMX, noviembre 2020. </w:t>
      </w:r>
      <w:r w:rsidDel="00000000" w:rsidR="00000000" w:rsidRPr="00000000">
        <w:rPr>
          <w:rFonts w:ascii="Calibri" w:cs="Calibri" w:eastAsia="Calibri" w:hAnsi="Calibri"/>
          <w:b w:val="1"/>
          <w:rtl w:val="0"/>
        </w:rPr>
        <w:t xml:space="preserve">Mejor Mediometraje, Mejor dirección, Mejor fotografía y Revelación infantil</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Chicago Latino Film Festival, EUA, Illinois, Chicago,  abril 2021.</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sz w:val="32"/>
          <w:szCs w:val="32"/>
        </w:rPr>
      </w:pPr>
      <w:r w:rsidDel="00000000" w:rsidR="00000000" w:rsidRPr="00000000">
        <w:rPr>
          <w:rFonts w:ascii="Calibri" w:cs="Calibri" w:eastAsia="Calibri" w:hAnsi="Calibri"/>
          <w:rtl w:val="0"/>
        </w:rPr>
        <w:t xml:space="preserve">Prague International Indie Film Festival</w:t>
        <w:tab/>
        <w:t xml:space="preserve">República Checa, Prague, Prague, junio 2021. </w:t>
      </w:r>
      <w:r w:rsidDel="00000000" w:rsidR="00000000" w:rsidRPr="00000000">
        <w:rPr>
          <w:rFonts w:ascii="Calibri" w:cs="Calibri" w:eastAsia="Calibri" w:hAnsi="Calibri"/>
          <w:b w:val="1"/>
          <w:rtl w:val="0"/>
        </w:rPr>
        <w:t xml:space="preserve">Honorable Mention Best Student Female Director, Honorable Mention Best Student Short</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Santiago del Estero Film Festival</w:t>
        <w:tab/>
        <w:t xml:space="preserve">Argentina, junio</w:t>
        <w:tab/>
        <w:t xml:space="preserve"> 2021.</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ELIPSIS Encuentro Internacional de Artes y Ciencias Cinematográficas, México, Hidalgo, Pachuca, julio 2021. </w:t>
      </w:r>
      <w:r w:rsidDel="00000000" w:rsidR="00000000" w:rsidRPr="00000000">
        <w:rPr>
          <w:rFonts w:ascii="Calibri" w:cs="Calibri" w:eastAsia="Calibri" w:hAnsi="Calibri"/>
          <w:b w:val="1"/>
          <w:rtl w:val="0"/>
        </w:rPr>
        <w:t xml:space="preserve">Mejor Cortometraje de Ficción</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Nébula Festival de Cine de Aguascalientes, México, Aguascalientes, agosto 2021.</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 Internacional de Escuelas de Cine de Uruguay, Uruguay,</w:t>
        <w:tab/>
        <w:t xml:space="preserve">Montevideo, agosto 2021. </w:t>
      </w:r>
      <w:r w:rsidDel="00000000" w:rsidR="00000000" w:rsidRPr="00000000">
        <w:rPr>
          <w:rFonts w:ascii="Calibri" w:cs="Calibri" w:eastAsia="Calibri" w:hAnsi="Calibri"/>
          <w:b w:val="1"/>
          <w:rtl w:val="0"/>
        </w:rPr>
        <w:t xml:space="preserve">Mención Especial - Corto Iberoamericano</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Shorts México. Festival Internacional de Cortometrajes de México, CDMX, septiembre 2021.</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San Francisco Latino Film Festival, EUA, San Francisco, septiembre 2021.</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Festival del Cortometraje Peruano, Perú, Lima, Lima, septiembre 2021. </w:t>
      </w:r>
      <w:r w:rsidDel="00000000" w:rsidR="00000000" w:rsidRPr="00000000">
        <w:rPr>
          <w:rFonts w:ascii="Calibri" w:cs="Calibri" w:eastAsia="Calibri" w:hAnsi="Calibri"/>
          <w:b w:val="1"/>
          <w:rtl w:val="0"/>
        </w:rPr>
        <w:t xml:space="preserve">Mejor Cortometraje de Ficción, Mejor Dirección, </w:t>
      </w:r>
      <w:r w:rsidDel="00000000" w:rsidR="00000000" w:rsidRPr="00000000">
        <w:rPr>
          <w:b w:val="1"/>
          <w:rtl w:val="0"/>
        </w:rPr>
        <w:t xml:space="preserve">Mejor Edición, Mejor Producción</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NewFilmmakers Los Angeles, EUA, Los Ángeles, California, septiembre 2021.</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Festival Internacional de Cine Universitario Kinoki, México, CDMX, septiembre 2021. </w:t>
      </w:r>
      <w:r w:rsidDel="00000000" w:rsidR="00000000" w:rsidRPr="00000000">
        <w:rPr>
          <w:rFonts w:ascii="Calibri" w:cs="Calibri" w:eastAsia="Calibri" w:hAnsi="Calibri"/>
          <w:b w:val="1"/>
          <w:rtl w:val="0"/>
        </w:rPr>
        <w:t xml:space="preserve">Mejor cortometraje Ficción</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 de Cine y Video Femenino Dulcísimo Ovario, México, Hidalgo, Pachuca, septiembre 2021.</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Zsigmond Vilmos International Film Festival, Hungría, Szeged, septiembre 2021.</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EQUIS - Festival de Cine Feminista de Ecuador, Quito, noviembre 2021.</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 Cine en Femenino, Colombia, Bogotá, noviembre 2021.</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Muestra Internacional de Mujeres en el Cine y la TV, México, CDMX, noviembre 2021.</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Festival Internacional de Cine Documental de Buenos Aires FIDBA, Argentina, Buenos Aires, diciembre 2021.</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Kyoto International Student Film and Video Festival, Japón, Kyoto, febrero 2022.</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Contacto / Media Contact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0" w:lineRule="auto"/>
        <w:rPr>
          <w:rFonts w:ascii="Calibri" w:cs="Calibri" w:eastAsia="Calibri" w:hAnsi="Calibri"/>
        </w:rPr>
      </w:pPr>
      <w:r w:rsidDel="00000000" w:rsidR="00000000" w:rsidRPr="00000000">
        <w:rPr>
          <w:rFonts w:ascii="Calibri" w:cs="Calibri" w:eastAsia="Calibri" w:hAnsi="Calibri"/>
          <w:rtl w:val="0"/>
        </w:rPr>
        <w:t xml:space="preserve">Centro de Capacitación Cinematográfica, A.C.</w:t>
        <w:br w:type="textWrapping"/>
        <w:t xml:space="preserve">Calzada de Tlalpan 1670</w:t>
        <w:br w:type="textWrapping"/>
        <w:t xml:space="preserve">Col. Country Club</w:t>
        <w:br w:type="textWrapping"/>
        <w:t xml:space="preserve">04220, México Ciudad de México</w:t>
        <w:br w:type="textWrapping"/>
        <w:t xml:space="preserve">Tel: +52 55 4155 0090 ext. 1813</w:t>
        <w:br w:type="textWrapping"/>
        <w:t xml:space="preserve">Fax: +52 55  4155 0092</w:t>
        <w:br w:type="textWrapping"/>
      </w:r>
      <w:hyperlink r:id="rId7">
        <w:r w:rsidDel="00000000" w:rsidR="00000000" w:rsidRPr="00000000">
          <w:rPr>
            <w:rFonts w:ascii="Calibri" w:cs="Calibri" w:eastAsia="Calibri" w:hAnsi="Calibri"/>
            <w:color w:val="0000ff"/>
            <w:u w:val="single"/>
            <w:rtl w:val="0"/>
          </w:rPr>
          <w:t xml:space="preserve">divulgacion@elccc.com.mx</w:t>
        </w:r>
      </w:hyperlink>
      <w:r w:rsidDel="00000000" w:rsidR="00000000" w:rsidRPr="00000000">
        <w:rPr>
          <w:rtl w:val="0"/>
        </w:rPr>
      </w:r>
    </w:p>
    <w:p w:rsidR="00000000" w:rsidDel="00000000" w:rsidP="00000000" w:rsidRDefault="00000000" w:rsidRPr="00000000" w14:paraId="00000087">
      <w:pPr>
        <w:spacing w:after="0" w:lineRule="auto"/>
        <w:rPr>
          <w:rFonts w:ascii="Calibri" w:cs="Calibri" w:eastAsia="Calibri" w:hAnsi="Calibri"/>
        </w:rPr>
      </w:pPr>
      <w:hyperlink r:id="rId8">
        <w:r w:rsidDel="00000000" w:rsidR="00000000" w:rsidRPr="00000000">
          <w:rPr>
            <w:rFonts w:ascii="Calibri" w:cs="Calibri" w:eastAsia="Calibri" w:hAnsi="Calibri"/>
            <w:color w:val="0000ff"/>
            <w:u w:val="single"/>
            <w:rtl w:val="0"/>
          </w:rPr>
          <w:t xml:space="preserve">www.elccc.com.mx</w:t>
        </w:r>
      </w:hyperlink>
      <w:r w:rsidDel="00000000" w:rsidR="00000000" w:rsidRPr="00000000">
        <w:rPr>
          <w:rtl w:val="0"/>
        </w:rPr>
      </w:r>
    </w:p>
    <w:sectPr>
      <w:headerReference r:id="rId9" w:type="default"/>
      <w:footerReference r:id="rId10"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right" w:pos="9020"/>
      </w:tabs>
      <w:spacing w:after="0" w:line="240" w:lineRule="auto"/>
      <w:rPr>
        <w:rFonts w:ascii="Helvetica Neue" w:cs="Helvetica Neue" w:eastAsia="Helvetica Neue" w:hAnsi="Helvetica Neue"/>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right" w:pos="9020"/>
      </w:tabs>
      <w:spacing w:after="0" w:line="240" w:lineRule="auto"/>
      <w:rPr>
        <w:rFonts w:ascii="Helvetica Neue" w:cs="Helvetica Neue" w:eastAsia="Helvetica Neue" w:hAnsi="Helvetica Neue"/>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79" w:hanging="360"/>
      </w:pPr>
      <w:rPr>
        <w:rFonts w:ascii="Noto Sans Symbols" w:cs="Noto Sans Symbols" w:eastAsia="Noto Sans Symbols" w:hAnsi="Noto Sans Symbols"/>
      </w:rPr>
    </w:lvl>
    <w:lvl w:ilvl="1">
      <w:start w:val="1"/>
      <w:numFmt w:val="bullet"/>
      <w:lvlText w:val="o"/>
      <w:lvlJc w:val="left"/>
      <w:pPr>
        <w:ind w:left="1599" w:hanging="360"/>
      </w:pPr>
      <w:rPr>
        <w:rFonts w:ascii="Courier New" w:cs="Courier New" w:eastAsia="Courier New" w:hAnsi="Courier New"/>
      </w:rPr>
    </w:lvl>
    <w:lvl w:ilvl="2">
      <w:start w:val="1"/>
      <w:numFmt w:val="bullet"/>
      <w:lvlText w:val="▪"/>
      <w:lvlJc w:val="left"/>
      <w:pPr>
        <w:ind w:left="2319" w:hanging="360"/>
      </w:pPr>
      <w:rPr>
        <w:rFonts w:ascii="Noto Sans Symbols" w:cs="Noto Sans Symbols" w:eastAsia="Noto Sans Symbols" w:hAnsi="Noto Sans Symbols"/>
      </w:rPr>
    </w:lvl>
    <w:lvl w:ilvl="3">
      <w:start w:val="1"/>
      <w:numFmt w:val="bullet"/>
      <w:lvlText w:val="●"/>
      <w:lvlJc w:val="left"/>
      <w:pPr>
        <w:ind w:left="3039" w:hanging="360"/>
      </w:pPr>
      <w:rPr>
        <w:rFonts w:ascii="Noto Sans Symbols" w:cs="Noto Sans Symbols" w:eastAsia="Noto Sans Symbols" w:hAnsi="Noto Sans Symbols"/>
      </w:rPr>
    </w:lvl>
    <w:lvl w:ilvl="4">
      <w:start w:val="1"/>
      <w:numFmt w:val="bullet"/>
      <w:lvlText w:val="o"/>
      <w:lvlJc w:val="left"/>
      <w:pPr>
        <w:ind w:left="3759" w:hanging="360"/>
      </w:pPr>
      <w:rPr>
        <w:rFonts w:ascii="Courier New" w:cs="Courier New" w:eastAsia="Courier New" w:hAnsi="Courier New"/>
      </w:rPr>
    </w:lvl>
    <w:lvl w:ilvl="5">
      <w:start w:val="1"/>
      <w:numFmt w:val="bullet"/>
      <w:lvlText w:val="▪"/>
      <w:lvlJc w:val="left"/>
      <w:pPr>
        <w:ind w:left="4479" w:hanging="360"/>
      </w:pPr>
      <w:rPr>
        <w:rFonts w:ascii="Noto Sans Symbols" w:cs="Noto Sans Symbols" w:eastAsia="Noto Sans Symbols" w:hAnsi="Noto Sans Symbols"/>
      </w:rPr>
    </w:lvl>
    <w:lvl w:ilvl="6">
      <w:start w:val="1"/>
      <w:numFmt w:val="bullet"/>
      <w:lvlText w:val="●"/>
      <w:lvlJc w:val="left"/>
      <w:pPr>
        <w:ind w:left="5199" w:hanging="360"/>
      </w:pPr>
      <w:rPr>
        <w:rFonts w:ascii="Noto Sans Symbols" w:cs="Noto Sans Symbols" w:eastAsia="Noto Sans Symbols" w:hAnsi="Noto Sans Symbols"/>
      </w:rPr>
    </w:lvl>
    <w:lvl w:ilvl="7">
      <w:start w:val="1"/>
      <w:numFmt w:val="bullet"/>
      <w:lvlText w:val="o"/>
      <w:lvlJc w:val="left"/>
      <w:pPr>
        <w:ind w:left="5919" w:hanging="360"/>
      </w:pPr>
      <w:rPr>
        <w:rFonts w:ascii="Courier New" w:cs="Courier New" w:eastAsia="Courier New" w:hAnsi="Courier New"/>
      </w:rPr>
    </w:lvl>
    <w:lvl w:ilvl="8">
      <w:start w:val="1"/>
      <w:numFmt w:val="bullet"/>
      <w:lvlText w:val="▪"/>
      <w:lvlJc w:val="left"/>
      <w:pPr>
        <w:ind w:left="663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599" w:hanging="360"/>
      </w:pPr>
      <w:rPr>
        <w:rFonts w:ascii="Courier New" w:cs="Courier New" w:eastAsia="Courier New" w:hAnsi="Courier New"/>
      </w:rPr>
    </w:lvl>
    <w:lvl w:ilvl="2">
      <w:start w:val="1"/>
      <w:numFmt w:val="bullet"/>
      <w:lvlText w:val="▪"/>
      <w:lvlJc w:val="left"/>
      <w:pPr>
        <w:ind w:left="2319" w:hanging="360"/>
      </w:pPr>
      <w:rPr>
        <w:rFonts w:ascii="Noto Sans Symbols" w:cs="Noto Sans Symbols" w:eastAsia="Noto Sans Symbols" w:hAnsi="Noto Sans Symbols"/>
      </w:rPr>
    </w:lvl>
    <w:lvl w:ilvl="3">
      <w:start w:val="1"/>
      <w:numFmt w:val="bullet"/>
      <w:lvlText w:val="●"/>
      <w:lvlJc w:val="left"/>
      <w:pPr>
        <w:ind w:left="3039" w:hanging="360"/>
      </w:pPr>
      <w:rPr>
        <w:rFonts w:ascii="Noto Sans Symbols" w:cs="Noto Sans Symbols" w:eastAsia="Noto Sans Symbols" w:hAnsi="Noto Sans Symbols"/>
      </w:rPr>
    </w:lvl>
    <w:lvl w:ilvl="4">
      <w:start w:val="1"/>
      <w:numFmt w:val="bullet"/>
      <w:lvlText w:val="o"/>
      <w:lvlJc w:val="left"/>
      <w:pPr>
        <w:ind w:left="3759" w:hanging="360"/>
      </w:pPr>
      <w:rPr>
        <w:rFonts w:ascii="Courier New" w:cs="Courier New" w:eastAsia="Courier New" w:hAnsi="Courier New"/>
      </w:rPr>
    </w:lvl>
    <w:lvl w:ilvl="5">
      <w:start w:val="1"/>
      <w:numFmt w:val="bullet"/>
      <w:lvlText w:val="▪"/>
      <w:lvlJc w:val="left"/>
      <w:pPr>
        <w:ind w:left="4479" w:hanging="360"/>
      </w:pPr>
      <w:rPr>
        <w:rFonts w:ascii="Noto Sans Symbols" w:cs="Noto Sans Symbols" w:eastAsia="Noto Sans Symbols" w:hAnsi="Noto Sans Symbols"/>
      </w:rPr>
    </w:lvl>
    <w:lvl w:ilvl="6">
      <w:start w:val="1"/>
      <w:numFmt w:val="bullet"/>
      <w:lvlText w:val="●"/>
      <w:lvlJc w:val="left"/>
      <w:pPr>
        <w:ind w:left="5199" w:hanging="360"/>
      </w:pPr>
      <w:rPr>
        <w:rFonts w:ascii="Noto Sans Symbols" w:cs="Noto Sans Symbols" w:eastAsia="Noto Sans Symbols" w:hAnsi="Noto Sans Symbols"/>
      </w:rPr>
    </w:lvl>
    <w:lvl w:ilvl="7">
      <w:start w:val="1"/>
      <w:numFmt w:val="bullet"/>
      <w:lvlText w:val="o"/>
      <w:lvlJc w:val="left"/>
      <w:pPr>
        <w:ind w:left="5919" w:hanging="360"/>
      </w:pPr>
      <w:rPr>
        <w:rFonts w:ascii="Courier New" w:cs="Courier New" w:eastAsia="Courier New" w:hAnsi="Courier New"/>
      </w:rPr>
    </w:lvl>
    <w:lvl w:ilvl="8">
      <w:start w:val="1"/>
      <w:numFmt w:val="bullet"/>
      <w:lvlText w:val="▪"/>
      <w:lvlJc w:val="left"/>
      <w:pPr>
        <w:ind w:left="663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rPr>
      <w:color w:val="000000"/>
      <w:u w:color="000000"/>
      <w14:textOutline w14:cap="flat" w14:cmpd="sng" w14:algn="ctr">
        <w14:noFill/>
        <w14:prstDash w14:val="solid"/>
        <w14:bevel/>
      </w14:textOutline>
    </w:rPr>
  </w:style>
  <w:style w:type="paragraph" w:styleId="Heading1">
    <w:name w:val="heading 1"/>
    <w:next w:val="Normal"/>
    <w:pPr>
      <w:keepNext w:val="1"/>
      <w:spacing w:after="60" w:before="240"/>
      <w:outlineLvl w:val="0"/>
    </w:pPr>
    <w:rPr>
      <w:b w:val="1"/>
      <w:bCs w:val="1"/>
      <w:color w:val="000000"/>
      <w:kern w:val="32"/>
      <w:sz w:val="32"/>
      <w:szCs w:val="32"/>
      <w:u w:color="000000"/>
      <w14:textOutline w14:cap="flat" w14:cmpd="sng" w14:algn="ctr">
        <w14:noFill/>
        <w14:prstDash w14:val="solid"/>
        <w14:bevel/>
      </w14:textOutline>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normal0" w:customStyle="1">
    <w:name w:val="normal"/>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western" w:customStyle="1">
    <w:name w:val="western"/>
    <w:rPr>
      <w:rFonts w:cs="Arial Unicode MS"/>
      <w:color w:val="000000"/>
      <w:sz w:val="24"/>
      <w:szCs w:val="24"/>
      <w:u w:color="000000"/>
    </w:rPr>
  </w:style>
  <w:style w:type="paragraph" w:styleId="Default" w:customStyle="1">
    <w:name w:val="Default"/>
    <w:rPr>
      <w:rFonts w:ascii="Helvetica Neue" w:cs="Arial Unicode MS" w:hAnsi="Helvetica Neue"/>
      <w:color w:val="000000"/>
      <w14:textOutline w14:cap="flat" w14:cmpd="sng" w14:algn="ctr">
        <w14:noFill/>
        <w14:prstDash w14:val="solid"/>
        <w14:bevel/>
      </w14:textOutline>
    </w:rPr>
  </w:style>
  <w:style w:type="numbering" w:styleId="Bullets" w:customStyle="1">
    <w:name w:val="Bullets"/>
  </w:style>
  <w:style w:type="character" w:styleId="Link" w:customStyle="1">
    <w:name w:val="Link"/>
    <w:rPr>
      <w:outline w:val="0"/>
      <w:color w:val="0000ff"/>
      <w:u w:color="0000ff" w:val="single"/>
    </w:rPr>
  </w:style>
  <w:style w:type="character" w:styleId="Hyperlink0" w:customStyle="1">
    <w:name w:val="Hyperlink.0"/>
    <w:basedOn w:val="Link"/>
    <w:rPr>
      <w:rFonts w:ascii="Calibri" w:cs="Calibri" w:eastAsia="Calibri" w:hAnsi="Calibri"/>
      <w:outline w:val="0"/>
      <w:color w:val="0000ff"/>
      <w:sz w:val="20"/>
      <w:szCs w:val="20"/>
      <w:u w:color="0000ff" w:val="single"/>
    </w:rPr>
  </w:style>
  <w:style w:type="character" w:styleId="CommentReference">
    <w:name w:val="annotation reference"/>
    <w:basedOn w:val="DefaultParagraphFont"/>
    <w:uiPriority w:val="99"/>
    <w:semiHidden w:val="1"/>
    <w:unhideWhenUsed w:val="1"/>
    <w:rsid w:val="006975F4"/>
    <w:rPr>
      <w:sz w:val="18"/>
      <w:szCs w:val="18"/>
    </w:rPr>
  </w:style>
  <w:style w:type="paragraph" w:styleId="CommentText">
    <w:name w:val="annotation text"/>
    <w:basedOn w:val="Normal"/>
    <w:link w:val="CommentTextChar"/>
    <w:uiPriority w:val="99"/>
    <w:semiHidden w:val="1"/>
    <w:unhideWhenUsed w:val="1"/>
    <w:rsid w:val="006975F4"/>
    <w:pPr>
      <w:spacing w:line="240" w:lineRule="auto"/>
    </w:pPr>
    <w:rPr>
      <w:sz w:val="24"/>
      <w:szCs w:val="24"/>
    </w:rPr>
  </w:style>
  <w:style w:type="character" w:styleId="CommentTextChar" w:customStyle="1">
    <w:name w:val="Comment Text Char"/>
    <w:basedOn w:val="DefaultParagraphFont"/>
    <w:link w:val="CommentText"/>
    <w:uiPriority w:val="99"/>
    <w:semiHidden w:val="1"/>
    <w:rsid w:val="006975F4"/>
    <w:rPr>
      <w:rFonts w:ascii="Cambria" w:cs="Cambria" w:eastAsia="Cambria" w:hAnsi="Cambria"/>
      <w:color w:val="000000"/>
      <w:sz w:val="24"/>
      <w:szCs w:val="24"/>
      <w:u w:color="000000"/>
      <w14:textOutline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val="1"/>
    <w:unhideWhenUsed w:val="1"/>
    <w:rsid w:val="006975F4"/>
    <w:rPr>
      <w:b w:val="1"/>
      <w:bCs w:val="1"/>
      <w:sz w:val="20"/>
      <w:szCs w:val="20"/>
    </w:rPr>
  </w:style>
  <w:style w:type="character" w:styleId="CommentSubjectChar" w:customStyle="1">
    <w:name w:val="Comment Subject Char"/>
    <w:basedOn w:val="CommentTextChar"/>
    <w:link w:val="CommentSubject"/>
    <w:uiPriority w:val="99"/>
    <w:semiHidden w:val="1"/>
    <w:rsid w:val="006975F4"/>
    <w:rPr>
      <w:rFonts w:ascii="Cambria" w:cs="Cambria" w:eastAsia="Cambria" w:hAnsi="Cambria"/>
      <w:b w:val="1"/>
      <w:bCs w:val="1"/>
      <w:color w:val="000000"/>
      <w:sz w:val="24"/>
      <w:szCs w:val="24"/>
      <w:u w:color="000000"/>
      <w14:textOutline w14:cap="flat" w14:cmpd="sng" w14:algn="ctr">
        <w14:noFill/>
        <w14:prstDash w14:val="solid"/>
        <w14:bevel/>
      </w14:textOutline>
    </w:rPr>
  </w:style>
  <w:style w:type="paragraph" w:styleId="BalloonText">
    <w:name w:val="Balloon Text"/>
    <w:basedOn w:val="Normal"/>
    <w:link w:val="BalloonTextChar"/>
    <w:uiPriority w:val="99"/>
    <w:semiHidden w:val="1"/>
    <w:unhideWhenUsed w:val="1"/>
    <w:rsid w:val="006975F4"/>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975F4"/>
    <w:rPr>
      <w:rFonts w:ascii="Lucida Grande" w:cs="Lucida Grande" w:eastAsia="Cambria" w:hAnsi="Lucida Grande"/>
      <w:color w:val="000000"/>
      <w:sz w:val="18"/>
      <w:szCs w:val="18"/>
      <w:u w:color="000000"/>
      <w14:textOutline w14:cap="flat" w14:cmpd="sng" w14:algn="ctr">
        <w14:noFill/>
        <w14:prstDash w14:val="solid"/>
        <w14:bevel/>
      </w14:textOutline>
    </w:rPr>
  </w:style>
  <w:style w:type="paragraph" w:styleId="HTMLPreformatted">
    <w:name w:val="HTML Preformatted"/>
    <w:basedOn w:val="Normal"/>
    <w:link w:val="HTMLPreformattedChar"/>
    <w:uiPriority w:val="99"/>
    <w:semiHidden w:val="1"/>
    <w:unhideWhenUsed w:val="1"/>
    <w:rsid w:val="006B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cs="Courier" w:eastAsia="Arial Unicode MS" w:hAnsi="Courier"/>
      <w:color w:val="auto"/>
      <w:sz w:val="20"/>
      <w:szCs w:val="20"/>
      <w:lang w:eastAsia="es-ES"/>
      <w14:textOutline w14:cap="rnd" w14:cmpd="sng" w14:algn="ctr">
        <w14:noFill/>
        <w14:prstDash w14:val="solid"/>
        <w14:bevel/>
      </w14:textOutline>
    </w:rPr>
  </w:style>
  <w:style w:type="character" w:styleId="HTMLPreformattedChar" w:customStyle="1">
    <w:name w:val="HTML Preformatted Char"/>
    <w:basedOn w:val="DefaultParagraphFont"/>
    <w:link w:val="HTMLPreformatted"/>
    <w:uiPriority w:val="99"/>
    <w:semiHidden w:val="1"/>
    <w:rsid w:val="006B27F1"/>
    <w:rPr>
      <w:rFonts w:ascii="Courier" w:cs="Courier" w:hAnsi="Courier"/>
      <w:u w:color="000000"/>
      <w:bdr w:color="auto" w:space="0" w:sz="0" w:val="none"/>
      <w:lang w:eastAsia="es-E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04F2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4SHvaoHhjsMW//i8NROFeM8ODA==">AMUW2mV2CJErwsG6c+MMV071+GLUtS/jryKGV/d5Aw6AlnwoZNO7bcW9PIKhQIzQmXU7G0Cu8kbB5CzhHupWovi1Ysj1AB4OvTpcdAU7JKCPKnmjBbt6V0nZCnswQAAGTeATUCDpyVbCAWI+IiizMT/+vKHSVROrCQ==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2019-10-31T19:37:00Z</dcterms:created>
</cp:coreProperties>
</file>