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i w:val="0"/>
          <w:smallCaps w:val="0"/>
          <w:strike w:val="0"/>
          <w:color w:val="000000"/>
          <w:sz w:val="20"/>
          <w:szCs w:val="20"/>
          <w:highlight w:val="yellow"/>
          <w:u w:val="none"/>
          <w:vertAlign w:val="baseline"/>
          <w:rtl w:val="0"/>
        </w:rPr>
        <w:t xml:space="preserve">9 FEB 2022</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br w:type="textWrapping"/>
        <w:t xml:space="preserve">Agua / Water</w:t>
        <w:br w:type="textWrapping"/>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México, 2020</w:t>
        <w:br w:type="textWrapping"/>
        <w:t xml:space="preserve">16mm, Color</w:t>
        <w:br w:type="textWrapping"/>
        <w:t xml:space="preserve">Drama, 14 min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Dirección / Director: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Santiago Zermeño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Dirección de Producción / Production Director: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Paulina Villavicencio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Fotografía /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Cinematography</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Angel Jara Taboada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Gui</w:t>
      </w:r>
      <w:r w:rsidDel="00000000" w:rsidR="00000000" w:rsidRPr="00000000">
        <w:rPr>
          <w:rFonts w:ascii="Calibri" w:cs="Calibri" w:eastAsia="Calibri" w:hAnsi="Calibri"/>
          <w:b w:val="1"/>
          <w:sz w:val="20"/>
          <w:szCs w:val="20"/>
          <w:rtl w:val="0"/>
        </w:rPr>
        <w:t xml:space="preserve">o</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 / Script: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Santiago Zermeño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Edición /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Editing: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David Torres y Santiago Zermeño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Sonido /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Sound</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Cosme Álvarez</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Diseño Sonoro/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Sound Design</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Óscar Victoria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Música original / Original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Music</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Dirección de Arte /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Art Direction: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Lau Charles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Diseño de Vestuario /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Costume Design</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Lau Charles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Diseño de Maquillaje / Make up Design: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Carlos Huerta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Compañía productora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 Production Company</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Centro de Capacitación Cinematográfica, A.C.</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Reparto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 Cast: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Daniel Bolaños: Camilo, Zezé Ramos: Beto, Francisco Usiel: Luis, Yoshira Escárrega: Valeria.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br w:type="textWrapping"/>
        <w:t xml:space="preserve">Ventana de proyección /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Aspect ratio</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2.35:1</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br w:type="textWrapping"/>
        <w:t xml:space="preserve">Sonido /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Sound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(dolby digital / 5.1)</w:t>
        <w:br w:type="textWrapping"/>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Formato de Captura /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Shooting Format</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16mm color</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br w:type="textWrapping"/>
        <w:t xml:space="preserve">Modelo y marca de Cámara: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Arriflex 16SRIII</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br w:type="textWrapping"/>
        <w:t xml:space="preserve">Modelo y marca de lentes: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ARRI/Zeiss Ultra 16 Lenses</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br w:type="textWrapping"/>
        <w:t xml:space="preserve">Post Productor: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Centro de Capacitación Cinematográfica</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br w:type="textWrapping"/>
        <w:t xml:space="preserve">Colorista: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Angel Jara Taboada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Fecha de rodaje: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7-11 Nov 2018</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br w:type="textWrapping"/>
        <w:t xml:space="preserve">Software utilizado: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Premiere Pro, Pro Tools, Da Vinci</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br w:type="textWrapping"/>
        <w:t xml:space="preserve">Velocidad de proyección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24 fps</w:t>
        <w:br w:type="textWrapping"/>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Género: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Drama</w:t>
        <w:br w:type="textWrapping"/>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Tema: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Diversidad sexual, masculinidad, campo-ciudad.</w:t>
        <w:br w:type="textWrapping"/>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Locaciones: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Xochimilco: Embarcadero de Cuemanco, Chinampa Ollintlalli, Barrio de Tlacoapa. Ciudad de México.</w:t>
      </w:r>
    </w:p>
    <w:p w:rsidR="00000000" w:rsidDel="00000000" w:rsidP="00000000" w:rsidRDefault="00000000" w:rsidRPr="00000000" w14:paraId="00000011">
      <w:pPr>
        <w:pStyle w:val="Heading1"/>
        <w:spacing w:after="2" w:before="2" w:lineRule="auto"/>
        <w:ind w:left="0" w:hanging="2"/>
        <w:rPr>
          <w:rFonts w:ascii="Calibri" w:cs="Calibri" w:eastAsia="Calibri" w:hAnsi="Calibri"/>
          <w:b w:val="0"/>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Log line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(español e inglés)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br w:type="textWrapping"/>
        <w:t xml:space="preserve">Camilo, un joven remero con temor a develar su sexualidad,  se ve forzado a decidir entre la violencia y el aislamiento.</w:t>
        <w:br w:type="textWrapping"/>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Camilo, a young rower with fear of revealing his sexuality, is forced to decide between violence and isolation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br w:type="textWrapping"/>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Sinopsis corta / Short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Synopsis</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Camilo, un adolescente remero en un embarcadero de Xochimilco, tiene sus primeros encuentros sexuales con otro hombre. Un día cree ser descubierto por Beto, un compañero del trabajo. Cuando lo confronta, Camilo termina accidentalmente develando su homosexualidad. Sin saber qué hacer, Camilo reacciona de manera violenta y decide huir de Xochimilco.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Camilo, a teenager rower from a traditional pier in Xochimilco, is secretly exploring his sexual desires with another man. One day he thinks Beto, a fellow rower, has discovered him. When Camilo confronts him, he ends up accidentally unveiling his homosexuality. Shocked, Camilo reacts violently and decides to flee from Xochimilco.</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Director</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Biografía /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Biography</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Santiago Domínguez Zermeño (26/12/1992), originario de la Ciudad de México, llegó al cine después de pasar por la fotografía fija, las matemáticas y las ciencias sociales. En 2009 fue becado por la organización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United World Colleges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para estudiar dos años en Maharashtra, India. Originalmente cinefotógrafo, sus colaboraciones lo han llevado a trabajar en producciones en Estados Unidos, Perú, la India y en México. Actualmente cursa el cuarto año de la Licenciatura en Dirección del Centro de Capacitación Cinematográfica.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hyperlink r:id="rId7">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santiagodomzer@gmail.com</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br w:type="textWrapping"/>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Santiago Domínguez Zermeño (12/26/1992), originally from Mexico City, arrived at the cinema after going through still photography, mathematics and social sciences. In 2009 he was awarded a scholarship by the United World Colleges organization to study two years in Maharashtra, India. Originally a cinematographer, his collaborations have led him to work in productions in the United States, Peru, India and Mexico. He is currently in the fifth year of FIlm Directing in the Cinematographic Training Center.</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Filmografía /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Filmography</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Agua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(2020, México, Director y guionista, 14 min, ficción, 16mm color)</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Esclavo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(2017, México, Director y guionista, 9 min, ficción, 16mm blanco y negro)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South/North/East/West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(2015, Perú, Co-Director y Director de Fotografía, 20 min, documental, Full HD)</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Hanuman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(2011, India, Director y guionista, 7 min, ficción, Full HD)</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Apuntes del Director /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Notes from the Director</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(español e inglés)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Originalmente,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Agua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contaba la historia de un joven oriundo de Xochimilco que se iba al gabacho. Era un corto de despedidas donde cada una profundizaba más en el personaje, hasta llegar a la más honda de todas: la de su amor secreto.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Pero en el proceso de escritura, Camilo y Xochimilco poco a poco fueron volviéndose avatares de mi inconsciente. Conforme profundizaba en el personaje, lo hacía en mí mismo, y la historia mutaba con violencia. Comprendí que Camilo no se iba de Xochimilco porque quisiera vivir en el extranjero, se iba porque necesitaba huir de donde estaba. Entendí que la huida no era tersa, que la oportunidad de despedirse era un lujo lejano, inalcanzable en el contexto actual. En su forma más real, Camilo debía irse como se larga un perro, sin saber a dónde va, lanzando mordidas en la corretiza.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sus 18 años, Camilo actúa como ha aprendido que debe hacerlo un hombre. Para él es </w:t>
      </w:r>
      <w:r w:rsidDel="00000000" w:rsidR="00000000" w:rsidRPr="00000000">
        <w:rPr>
          <w:rFonts w:ascii="Calibri" w:cs="Calibri" w:eastAsia="Calibri" w:hAnsi="Calibri"/>
          <w:sz w:val="20"/>
          <w:szCs w:val="20"/>
          <w:rtl w:val="0"/>
        </w:rPr>
        <w:t xml:space="preserve">más fácil cerrarse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en su violento silencio que abrirse con su hermana. Es por eso que es responsable de su destino: es el miedo que Camilo tiene a ser descubierto el que lo delata, es su carácter el que le impide asumir su identidad y plantarse frente al mundo.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Desde sus inicios, las locaciones fueron el alma del corto. Para mí, Xochimilco es extraordinario por tratarse de un espacio campestre y tradicional que ha sido totalmente rodeado por el monstruo urbano. Por eso es un espacio que alberga muchas de las contradicciones que atraviesan nuestra sociedad contemporánea. Problemas como la homofobia y la violencia machista, que desde algunos sectores privilegiados de la CDMX pretenden haberse superado, se presentan de forma cotidiana en sus barrios.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Siempre busqué dar autenticidad a Camilo y a su entorno. Teniendo una anécdota inicial en mente, pero consciente de su función simplemente detonadora, busqué trabajar a partir de las locaciones y del entorno real en el cual después situaría a Camilo. Fueron las entrevistas a remeros reales del embarcadero de Cuemanco las que me fueron guiando para entender la naturaleza del conflicto al que se enfrentaba Camilo.</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Tratándose de una historia de huida, diseñamos una puesta en cámara que fuera coherente con el conflicto del personaje. La cámara sigue a Camilo, nunca logra adelantarse a sus movimientos. Buscamos una cámara inexacta, expectante a lo que sucede con Camilo, y que por lo tanto lograra generar tensión constante en el cuadro.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Para comunicar el conflicto había que mostrar la relación de Camilo con su entorno. Decidimos hacerlo a través de la construcción sonora del espacio social que lo comprime. Diseñamos con la intención de lograr un sonido expresivo, que incluyera elementos musicales diegéticos, pero armonizado a partir de los sonidos propios de Xochimilco.</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 final es una ruptura con lo anterior. Por primera vez vemos a Camilo de lejos, inmerso en un contexto visual mucho mayor a él mismo. Por primera vez la cámara comenta su situación, en un plano largo que nos invita a reflexionar el destino aún incierto de Camilo.</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Cada decisión que tomé en el camino estuvo en función de Camilo, de su libertad. Le dimos libertad de acción, intentamos nunca estorbarle, no limitarlo. Le permitimos equivocarse y lo acompañamos en el camino, con la intención de observarlo de cerca, sin juzgarlo. Esperamos haberlo logrado.</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In the beginning,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Water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told the story of a young man from Xochimilco who migrated to de United States. It was a short film about departures and farewells. Each goodbye tougher than the last, leading up to the hardest of them all: the departure from the secret love.</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But through the writing process, Camilo and Xochimilco started to become avatars of my own unconscious mind. The story evolved violently, for each new draft took me closer and closer to my own core. I understood that Camilo was not leaving Xochimilco because he wanted to go to the USA, but because he needed to leave home. The departure couldn’t be smooth, that is a luxury completely out of his possibilities. Camilo had to flee like dog does: biting and barking without knowing where to go.</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A teenager still, Camilo acts the way he has learned to act. The way he has learned men are supposed to act. It is easier for him to lock himself up in his own silence, than to open up with his sister. In this way, he is responsible for his own destiny: it is because he dreads it so much, that he ends up giving himself away. It is his own character which prevents him from assuming his real identity and standing his ground.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For me, the soul of the film was always in its locations. I regard Xochimilco as an extraordinary place, a space in which the traditional and the rural has been engulfed by the urban monster. Many of the contradictions and problems that afflict our contemporary society arise there in some of its most explicit forms. Problems like homophobia and radical gender violence are still the norm there, even when some progressive and privileged sectors of the urban Mexico City might feel the issues have long been overcomed. </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One of my most important goals was to give the authenticity that Camilo and his surroundings deserve. I always thought of the first draft of the story solely as a starting point, being aware that it was from the treatment of the locations and the real environment that Camilo and the film would be born. It was from talking and getting to know the real rowers in Xochimilco that I understood Camilo’s conflict.</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We designed the image and camera work as a coherent extension of the conflict. The camera follows Camilo, but always from a couple of steps back, never knowing beforehand what he will do.  We wanted an inexact camera, expectant to Camilo’s movements and therefore prone to creating a constant tension within the cinematic frame.</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We knew that in order to successfully communicate his conflict, we had to show Camilo’s relationship with his environment. We chose to do it mainly by a thorough sound construction of the social space that surrounds him. We designed with an expressive soundtrack in mind, composed by diegetic musical elements blended with the natural and manmade sounds of Xochimilco.</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The ending is meant as a rupture with the rest of the film. For the first time we see Camilo from afar, amidst a visual context so much bigger than himself. For the first time the camera actively comments on his situation, in a long shot that invites us to reflect on the uncertain destiny that awaits him.</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Every decision was made thinking about Camilo and his freedom. He was always free to choose. We tried to remain unobtrusive, we tried not to limit him. We let him make mistakes and walked along with him all the way through, always trying to look at him closely but nonjudgmentally. We hope we achieved i</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Cinefotógrafo</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Biografía /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Biography</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Angel Jara Taboada (22/04/1995), fotógrafo mexicano, originario de Oaxaca. Ha participado con trabajo fotográfico y de video en exhibiciones colectivas en el Centro Fotográfico Manuel Álvarez Bravo (CFMAB, Oaxaca), en Social and Public Arts and Resource Center (SPARC, Los Ángeles, CA), en el Reizes Gallery, (Boston, MA), en el Museo de Arte Popular (MAP, CDMX). Ha participado en diversas producciones cinematográficas en Los Ángeles, California, y México.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Angel Jara Taboada (22/04/1995)</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mexican photographer from Oaxaca. His photographic and video work has participated in collective exhibitions at the Centro Fotográfico manuel Álvarez Bravo (CFMAB, Oaxaca), in the Social and Public Arts and Resource Center (SPARC, Los Angeles, CA), in the Reizes Gallery (Boston, MA), in the Museo de Arte Popular (MAP, CDMX). He has worked in diverse film productions in Los Angeles, California, and throughout Mexico. </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Filmografía /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Filmography</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(español e inglés) (título, año, duración, ficción/doc/animación, formato)</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Agua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(2020, México, Cinefotógrafo, 14 min, ficción, 16mm color)</w:t>
        <w:br w:type="textWrapping"/>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El Cairo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((2020, México, Cinefotógrafo, 14 min, ficción, 16mm color)</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Queremos Pastel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(2020, México, 13 minutos, Ficción, 35mm/Digital color, Director de Fotografía)</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Carne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(2020, México, 17 minutos, Ficción, 16mm color, Director de Fotografía)</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Sushi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(2019, México, 13 minutos, Ficción, Digital color, Director de Fotografía)</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Hojas de Laurel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(2018, México, 6:38 minutos, Ficción, Digital color, Director de Fotografía)</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Temerario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(2017, México, 9 minutos, Ficción 16mm, Director)</w:t>
        <w:br w:type="textWrapping"/>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Esclavo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(2017, México, Cinefotógrafo, 7 minutos, Ficción, 16mm ByN)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Apuntes del Cinefotógrafo /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Notes from the Cinematographer</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(español e inglés)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Desde el inicio, queríamos hacer algo muy naturalista para el look de la película. Sabíamos que el cortometraje debía narrarse desde lo realista en lugar de lo preciosista, por eso, tomamos la decisión de generar atmósferas que se sintieran verdaderas al contexto que estábamos retratando.</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Para eso, hice un análisis crítico de las locaciones con el fin de emular, de la forma más auténtica, la luz y las texturas que estos espacios tenían. También para aprovechar al máximo todos los elementos que cada uno ya nos brindaba, y desde ahí reforzarlos cinematográficamente. El resultado de ese análisis fue la concepción lumínica de la película, partir de la observación de la luz en los espacios reales de Xochimilco. La intención fue apegarse a esa realidad, que la película se sintiera fiel al lugar.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 instinto de cualquier cinefotógrafo apunta a filmar los exteriores a las horas más selectas del día, donde el sol no es tan fuerte ni cenital; en las mañanas y en las tardes. Sin embargo, eso modificaría la premisa de la búsqueda naturalista, se sentiría el artificio del cineasta que le da prioridad a la estética que a la realidad y a la narrativa. Nosotros queríamos todo lo contrario; aportarle verosimilitud y una cierta rudeza al look de la película, nuevamente, alejarse de lo preciosista; por eso, quisimos filmar muchas escenas al medio día, dónde la luz es ruda, donde el calor del sol se percibe en la pantalla. De todos modos, la vida no sucede en amaneceres ni atardeceres.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noche fue filmada bajo el mismo concepto, iluminar para que la atmósfera emulara la realidad del contexto, utilizando luminarias de vapor de sodio en el exterior y focos halógenos caseros para el interior de la casa.</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Sin embargo, no queríamos que el contexto tomara protagonismo, rebasando la importancia del personaje. Por eso, uno de los puntos principales de la puesta en cámara fue narrar a través de la perspectiva del personaje, sólo sabemos lo que él sabe. Eso se tradujo en una puesta en cámara que le da prioridad al personaje sobre las demás cosas. Filmamos cámara en mano para tener un seguimiento muy cercano al él, expectantes a sus movimientos, generando tensión dramática en el cuadro, fue un anclaje constante entre Camilo y la cámara.</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Haber filmado en película me permitió capturar la esencia más pura de la luz natural, me dio la posibilidad de filmar los exteriores con una alta resiliencia a las altas luces. Optamos por filmar en 16mm por la facilidad del formato y por la textura que le aportaba a la imagen, la halación, el grano y la saturación proveía a la imagen de vida propia.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Notes from the cinematographer | AGUA</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From the very beginning, we wanted to do something very naturalistic for the look of the film. We knew that the short film had to be narrated from a realistic standpoint rather than a stylish and precious one, that’s why we decided to generate atmospheres that felt true to the context we were portraying.</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order to do that, I did a critical analysis of our locations with the intention to emulate, at its best, the lighting and textures of the given places. The result of that analysis was the approach I took on the project, taking observation of the actual places as my starting point, exploiting all the elements that were already there and then support them technically. The intention was to be as faithful as possible to the real light, textures and atmosphere of Xochimilco.</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instinct of any cinematographer aims to shoot the day exteriors at the most select hours of the day, where the sun isn’t too toppy and the light isn’t too harsh; at sunrise or sunset. However, doing that would defeat the premise of the realistic and naturalistic approach we had. You would’ve been able to tell the artifice of the filmmaker that prioritizes aesthetics rather than reality and narrative. We wanted the exact opposite; to provide plausibility and a certain roughness to the look of the film, again, to move away from the “aesthetically pretty” standpoint; that’s why most of the day exteriors were shot at noon where the light is rough and uncomfortable for the characters, where the heat is strong and you can almost feel it on the screen. Life doesn’t happen at sunrise and sunset anyways.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Night scenes were shot with the same premise; I lit it with the intention of emulating the real atmospheres of the place, by using sodium vapors in the exteriors and halogen house bulbs in the interiors, I created lighting schemes that felt just as being in one of those places.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Nevertheless, we didn’t want the context to take the center stage over the character. That’s why, one of the main intentions of the camerawork was to narrate from the perspective of the character, we only know what he knows. That was translated into a camerawork that prioritizes the character over everything else in the frame. We shot handheld in order to be able to track the character very closely, to be expectant of his movements, to generate dramatic tension in the frame; we had a constant anchor between him and the camera.</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Shooting on film allowed me to capture the purest essence of natural light, it gave me the possibility to shoot day exteriors with a very high resilience to highlights. We decided to shoot on 16mm because of the ease of the format, the length and compactness, but mostly because we wanted that certain texture and smoothness 16mm gives. The halation, the grain and the saturation I was able to achieve, provided the image with its own life.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Festivales y Premios /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Festivals and Awards</w:t>
        <w:br w:type="textWrapping"/>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Outfest Los Ángeles LGBTQ Film Festival, EUA, California, Los Ángeles, agosto 2020.</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Shorts México. Festival Internacional de Cortometrajes de México, CDMX, septiembre 2020.</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Festival de Cine de Ensenada, México, Baja California, Ensenada,septiembre, 2020.</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Festival Internacional de Cine de Guanajuato, México, Guanajuato, San Miguel de Allende, septiembre 2020.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Premio Vimeo Staff Pick</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Festival Internacional de Cine de Morelia México, Michoacán, octubre 2020.</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Festival Internacional de Cine de Mérida y Yucatán, México, noviembre 2020.</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THE PALACE International Short Film Festival, Bulgaria, Sofia, febrero 2021.</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Mecal Barcelona International Short and Animation Film Festival, España, Barcelona, marzo 2021.</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Rencontres Cinemas D´Amerique Latine de Toulouse, Francia,</w:t>
        <w:tab/>
        <w:t xml:space="preserve">Occitania Toulouse​, marzo 2021.</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Chicago Latino Film Festival, EUA, Illinois, abril 2021.</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Brussels Short Film Festival, Bélgica, Bruselas, agosto 2021.</w:t>
        <w:br w:type="textWrapping"/>
        <w:t xml:space="preserve">Wicked Queer: Boston's LGBT Film Festival, EUA, Massachusetts, Boston, abril 2021.</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Kyiv IFF Molodist, Ucrania, Kiev, mayo 2021.</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DIGO Festival Internacional de Diversidad Sexual e de Género de Goias Brasil, Goiânia, noviembre 2021.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Best International Short</w:t>
        <w:br w:type="textWrapping"/>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Santiago del Estero Film Festival, Argentina, Santiago del Estero, junio 2021.</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Palm Springs International ShortFest, EUA California, Palm Springs, junio 2021</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OutfestPerú International Gay, Lesbian Trans Film Festival of Lima, Perú, julio 2021.</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Nébula Festival de Cine de Aguascalientes, México, agosto 2021.</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FIC Monterrey Festival Internacional de Cine Monterrey, México, Nuevo León, agosto 2021.</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Festival Internacional de Cortometraje de Sao Paulo (KINOFORUM), Brasil Sao Paulo, agosto 2021</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Cilect Prize Competition, Bulgaria, Sofia, agosto 2021.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CIBA Best Fiction Film</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Brussels Short Film Festival, Bélgica, Bruselas, agosto 2021.</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Festival del Cortometraje Peruano, Perú, Lima, septiembre 2021.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Mejor actor</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Festival Internacional de Cine Universitario Kinoki, México, CDMX, septiembre 2021.</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HollyShorts Film Festival, EUA, California, Sherman Oaks, septiembre 2021.</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Way OUT West Film Fest, EUA, Nuevo México, Alburquerque, octubre 2021.</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Dharamshala International Film Festival, India Himachal, Pradesh Dharamshala, noviembre 2021.</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Muestra A-TAR  Muestra Internacional de Escuelas de Cine y Medios Audiovisuales, México, Baja California, Mexicali, noviembre 2021.</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Festival Mix Brasil de Cultura da Diversida de Brasil, Sao Paulo, noviembre 2021.</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FECIBA. Festival de Cine de Barrio, México, Ciudad de México, noviembre 2021.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Premio Chemistry, Mención especial</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Festival Pantalla Latina, Suiza, St. Gallen, noviembre 2021.</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Festival Cinema Imaginarios, México, Querétaro, diciembre 2021.</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Houston Latino Film Festival, EUA, Texas, marzo 2022.</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Fresh Wave Film Festival Limited FWFFL, China, Hong Kong, junio 2022.</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Wicked Queer: Boston's LGBT Film Festival, EUA, Massachusetts, Boston, abril 2021.</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Contacto /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Media Contact</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Centro de Capacitación Cinematográfica, A.C.</w:t>
        <w:br w:type="textWrapping"/>
        <w:t xml:space="preserve">Calzada de Tlalpan 1670</w:t>
        <w:br w:type="textWrapping"/>
        <w:t xml:space="preserve">Col. Country Club</w:t>
        <w:br w:type="textWrapping"/>
        <w:t xml:space="preserve">04220, México CDMX, México</w:t>
        <w:br w:type="textWrapping"/>
        <w:t xml:space="preserve">Tel: +52 55 4155 0090 ext. 1813</w:t>
        <w:br w:type="textWrapping"/>
        <w:t xml:space="preserve">Fax: +52 55  4155 0092</w:t>
        <w:br w:type="textWrapping"/>
      </w:r>
      <w:hyperlink r:id="rId8">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divulgacion@elccc.com.mx</w:t>
        </w:r>
      </w:hyperlink>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hyperlink r:id="rId9">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www.elccc.com.mx</w:t>
        </w:r>
      </w:hyperlink>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50"/>
      <w:numFmt w:val="bullet"/>
      <w:lvlText w:val="-"/>
      <w:lvlJc w:val="left"/>
      <w:pPr>
        <w:ind w:left="720" w:hanging="360"/>
      </w:pPr>
      <w:rPr>
        <w:rFonts w:ascii="Calibri" w:cs="Calibri" w:eastAsia="Calibri" w:hAnsi="Calibri"/>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s-MX"/>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40" w:lineRule="auto"/>
    </w:pPr>
    <w:rPr>
      <w:b w:val="1"/>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mbria" w:cs="Cambria" w:eastAsia="Cambria" w:hAnsi="Cambri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mbria" w:cs="Cambria" w:eastAsia="Cambria" w:hAnsi="Cambri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mbria" w:cs="Cambria" w:eastAsia="Cambria" w:hAnsi="Cambria"/>
      <w:b w:val="1"/>
      <w:i w:val="0"/>
      <w:smallCaps w:val="0"/>
      <w:strike w:val="0"/>
      <w:color w:val="000000"/>
      <w:sz w:val="72"/>
      <w:szCs w:val="72"/>
      <w:u w:val="none"/>
      <w:shd w:fill="auto" w:val="clear"/>
      <w:vertAlign w:val="baseline"/>
    </w:rPr>
  </w:style>
  <w:style w:type="paragraph" w:styleId="Normal" w:default="1">
    <w:name w:val="Normal"/>
    <w:next w:val="normal0"/>
    <w:pPr>
      <w:suppressAutoHyphens w:val="1"/>
      <w:ind w:left="-1" w:leftChars="-1" w:hanging="1" w:hangingChars="1"/>
      <w:textDirection w:val="btLr"/>
      <w:textAlignment w:val="top"/>
      <w:outlineLvl w:val="0"/>
    </w:pPr>
    <w:rPr>
      <w:position w:val="-1"/>
      <w:lang w:val="es-ES"/>
    </w:rPr>
  </w:style>
  <w:style w:type="paragraph" w:styleId="Heading1">
    <w:name w:val="heading 1"/>
    <w:basedOn w:val="Normal"/>
    <w:next w:val="Normal"/>
    <w:pPr>
      <w:keepNext w:val="1"/>
      <w:spacing w:after="60" w:before="240" w:line="240" w:lineRule="auto"/>
    </w:pPr>
    <w:rPr>
      <w:b w:val="1"/>
      <w:bCs w:val="1"/>
      <w:kern w:val="32"/>
      <w:sz w:val="32"/>
      <w:szCs w:val="32"/>
    </w:rPr>
  </w:style>
  <w:style w:type="paragraph" w:styleId="Heading2">
    <w:name w:val="heading 2"/>
    <w:basedOn w:val="normal0"/>
    <w:next w:val="normal0"/>
    <w:pPr>
      <w:keepNext w:val="1"/>
      <w:keepLines w:val="1"/>
      <w:spacing w:after="80" w:before="360"/>
      <w:outlineLvl w:val="1"/>
    </w:pPr>
    <w:rPr>
      <w:b w:val="1"/>
      <w:sz w:val="36"/>
      <w:szCs w:val="36"/>
    </w:rPr>
  </w:style>
  <w:style w:type="paragraph" w:styleId="Heading3">
    <w:name w:val="heading 3"/>
    <w:basedOn w:val="normal0"/>
    <w:next w:val="normal0"/>
    <w:pPr>
      <w:keepNext w:val="1"/>
      <w:keepLines w:val="1"/>
      <w:spacing w:after="80" w:before="280"/>
      <w:outlineLvl w:val="2"/>
    </w:pPr>
    <w:rPr>
      <w:b w:val="1"/>
      <w:sz w:val="28"/>
      <w:szCs w:val="28"/>
    </w:rPr>
  </w:style>
  <w:style w:type="paragraph" w:styleId="Heading4">
    <w:name w:val="heading 4"/>
    <w:basedOn w:val="normal0"/>
    <w:next w:val="normal0"/>
    <w:pPr>
      <w:keepNext w:val="1"/>
      <w:keepLines w:val="1"/>
      <w:spacing w:after="40" w:before="240"/>
      <w:outlineLvl w:val="3"/>
    </w:pPr>
    <w:rPr>
      <w:b w:val="1"/>
      <w:sz w:val="24"/>
      <w:szCs w:val="24"/>
    </w:rPr>
  </w:style>
  <w:style w:type="paragraph" w:styleId="Heading5">
    <w:name w:val="heading 5"/>
    <w:basedOn w:val="normal0"/>
    <w:next w:val="normal0"/>
    <w:pPr>
      <w:keepNext w:val="1"/>
      <w:keepLines w:val="1"/>
      <w:spacing w:after="40" w:before="220"/>
      <w:outlineLvl w:val="4"/>
    </w:pPr>
    <w:rPr>
      <w:b w:val="1"/>
    </w:rPr>
  </w:style>
  <w:style w:type="paragraph" w:styleId="Heading6">
    <w:name w:val="heading 6"/>
    <w:basedOn w:val="normal0"/>
    <w:next w:val="normal0"/>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style>
  <w:style w:type="paragraph" w:styleId="Title">
    <w:name w:val="Title"/>
    <w:basedOn w:val="normal0"/>
    <w:next w:val="normal0"/>
    <w:pPr>
      <w:keepNext w:val="1"/>
      <w:keepLines w:val="1"/>
      <w:spacing w:after="120" w:before="480"/>
    </w:pPr>
    <w:rPr>
      <w:b w:val="1"/>
      <w:sz w:val="72"/>
      <w:szCs w:val="72"/>
    </w:rPr>
  </w:style>
  <w:style w:type="paragraph" w:styleId="western" w:customStyle="1">
    <w:name w:val="western"/>
    <w:basedOn w:val="Normal"/>
    <w:pPr>
      <w:spacing w:after="0" w:line="240" w:lineRule="auto"/>
    </w:pPr>
    <w:rPr>
      <w:rFonts w:ascii="Times New Roman" w:cs="Times New Roman" w:eastAsia="Times New Roman" w:hAnsi="Times New Roman"/>
      <w:sz w:val="24"/>
      <w:szCs w:val="24"/>
      <w:lang w:eastAsia="es-ES"/>
    </w:rPr>
  </w:style>
  <w:style w:type="character" w:styleId="Hyperlink">
    <w:name w:val="Hyperlink"/>
    <w:qFormat w:val="1"/>
    <w:rPr>
      <w:color w:val="0000ff"/>
      <w:w w:val="100"/>
      <w:position w:val="-1"/>
      <w:u w:val="single"/>
      <w:effect w:val="none"/>
      <w:vertAlign w:val="baseline"/>
      <w:cs w:val="0"/>
      <w:em w:val="none"/>
    </w:rPr>
  </w:style>
  <w:style w:type="character" w:styleId="st" w:customStyle="1">
    <w:name w:val="st"/>
    <w:basedOn w:val="DefaultParagraphFont"/>
    <w:rPr>
      <w:w w:val="100"/>
      <w:position w:val="-1"/>
      <w:effect w:val="none"/>
      <w:vertAlign w:val="baseline"/>
      <w:cs w:val="0"/>
      <w:em w:val="none"/>
    </w:rPr>
  </w:style>
  <w:style w:type="character" w:styleId="Emphasis">
    <w:name w:val="Emphasis"/>
    <w:rPr>
      <w:i w:val="1"/>
      <w:w w:val="100"/>
      <w:position w:val="-1"/>
      <w:effect w:val="none"/>
      <w:vertAlign w:val="baseline"/>
      <w:cs w:val="0"/>
      <w:em w:val="none"/>
    </w:rPr>
  </w:style>
  <w:style w:type="paragraph" w:styleId="NormalWeb">
    <w:name w:val="Normal (Web)"/>
    <w:basedOn w:val="Normal"/>
    <w:pPr>
      <w:spacing w:afterLines="1" w:beforeLines="1" w:line="240" w:lineRule="auto"/>
    </w:pPr>
    <w:rPr>
      <w:rFonts w:ascii="Times" w:cs="Times New Roman" w:hAnsi="Times"/>
      <w:sz w:val="20"/>
      <w:szCs w:val="20"/>
      <w:lang w:eastAsia="es-ES"/>
    </w:rPr>
  </w:style>
  <w:style w:type="paragraph" w:styleId="LightGrid-Accent31" w:customStyle="1">
    <w:name w:val="Light Grid - Accent 31"/>
    <w:basedOn w:val="Normal"/>
    <w:pPr>
      <w:ind w:left="720"/>
      <w:contextualSpacing w:val="1"/>
    </w:pPr>
  </w:style>
  <w:style w:type="character" w:styleId="hascaption" w:customStyle="1">
    <w:name w:val="hascaption"/>
    <w:basedOn w:val="DefaultParagraphFont"/>
    <w:rPr>
      <w:w w:val="100"/>
      <w:position w:val="-1"/>
      <w:effect w:val="none"/>
      <w:vertAlign w:val="baseline"/>
      <w:cs w:val="0"/>
      <w:em w:val="none"/>
    </w:r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Strong">
    <w:name w:val="Strong"/>
    <w:rPr>
      <w:b w:val="1"/>
      <w:bCs w:val="1"/>
      <w:w w:val="100"/>
      <w:position w:val="-1"/>
      <w:effect w:val="none"/>
      <w:vertAlign w:val="baseline"/>
      <w:cs w:val="0"/>
      <w:em w:val="none"/>
    </w:rPr>
  </w:style>
  <w:style w:type="character" w:styleId="Heading1Char" w:customStyle="1">
    <w:name w:val="Heading 1 Char"/>
    <w:rPr>
      <w:b w:val="1"/>
      <w:bCs w:val="1"/>
      <w:w w:val="100"/>
      <w:kern w:val="32"/>
      <w:position w:val="-1"/>
      <w:sz w:val="32"/>
      <w:szCs w:val="32"/>
      <w:effect w:val="none"/>
      <w:vertAlign w:val="baseline"/>
      <w:cs w:val="0"/>
      <w:em w:val="none"/>
      <w:lang w:eastAsia="en-US"/>
    </w:rPr>
  </w:style>
  <w:style w:type="paragraph" w:styleId="Footer">
    <w:name w:val="footer"/>
    <w:basedOn w:val="Normal"/>
    <w:qFormat w:val="1"/>
    <w:pPr>
      <w:tabs>
        <w:tab w:val="center" w:pos="4153"/>
        <w:tab w:val="right" w:pos="8306"/>
      </w:tabs>
      <w:spacing w:line="240" w:lineRule="auto"/>
    </w:pPr>
    <w:rPr>
      <w:sz w:val="24"/>
      <w:szCs w:val="24"/>
    </w:rPr>
  </w:style>
  <w:style w:type="character" w:styleId="FooterChar" w:customStyle="1">
    <w:name w:val="Footer Char"/>
    <w:rPr>
      <w:w w:val="100"/>
      <w:position w:val="-1"/>
      <w:sz w:val="24"/>
      <w:szCs w:val="24"/>
      <w:effect w:val="none"/>
      <w:vertAlign w:val="baseline"/>
      <w:cs w:val="0"/>
      <w:em w:val="none"/>
      <w:lang w:eastAsia="en-US"/>
    </w:rPr>
  </w:style>
  <w:style w:type="paragraph" w:styleId="BodyText">
    <w:name w:val="Body Text"/>
    <w:basedOn w:val="Normal"/>
    <w:pPr>
      <w:spacing w:after="0" w:line="360" w:lineRule="auto"/>
    </w:pPr>
    <w:rPr>
      <w:rFonts w:ascii="Arial" w:eastAsia="Times" w:hAnsi="Arial"/>
      <w:color w:val="000000"/>
      <w:sz w:val="24"/>
      <w:szCs w:val="20"/>
      <w:lang w:eastAsia="es-ES"/>
    </w:rPr>
  </w:style>
  <w:style w:type="character" w:styleId="BodyTextChar" w:customStyle="1">
    <w:name w:val="Body Text Char"/>
    <w:rPr>
      <w:rFonts w:ascii="Arial" w:eastAsia="Times" w:hAnsi="Arial"/>
      <w:color w:val="000000"/>
      <w:w w:val="100"/>
      <w:position w:val="-1"/>
      <w:sz w:val="24"/>
      <w:effect w:val="none"/>
      <w:vertAlign w:val="baseline"/>
      <w:cs w:val="0"/>
      <w:em w:val="none"/>
    </w:rPr>
  </w:style>
  <w:style w:type="character" w:styleId="CommentReference">
    <w:name w:val="annotation reference"/>
    <w:qFormat w:val="1"/>
    <w:rPr>
      <w:w w:val="100"/>
      <w:position w:val="-1"/>
      <w:sz w:val="18"/>
      <w:szCs w:val="18"/>
      <w:effect w:val="none"/>
      <w:vertAlign w:val="baseline"/>
      <w:cs w:val="0"/>
      <w:em w:val="none"/>
    </w:rPr>
  </w:style>
  <w:style w:type="paragraph" w:styleId="CommentText">
    <w:name w:val="annotation text"/>
    <w:basedOn w:val="Normal"/>
    <w:qFormat w:val="1"/>
    <w:rPr>
      <w:sz w:val="24"/>
      <w:szCs w:val="24"/>
    </w:rPr>
  </w:style>
  <w:style w:type="character" w:styleId="CommentTextChar" w:customStyle="1">
    <w:name w:val="Comment Text Char"/>
    <w:rPr>
      <w:w w:val="100"/>
      <w:position w:val="-1"/>
      <w:sz w:val="24"/>
      <w:szCs w:val="24"/>
      <w:effect w:val="none"/>
      <w:vertAlign w:val="baseline"/>
      <w:cs w:val="0"/>
      <w:em w:val="none"/>
    </w:rPr>
  </w:style>
  <w:style w:type="paragraph" w:styleId="CommentSubject">
    <w:name w:val="annotation subject"/>
    <w:basedOn w:val="CommentText"/>
    <w:next w:val="CommentText"/>
    <w:qFormat w:val="1"/>
    <w:rPr>
      <w:b w:val="1"/>
      <w:bCs w:val="1"/>
      <w:sz w:val="20"/>
      <w:szCs w:val="20"/>
    </w:rPr>
  </w:style>
  <w:style w:type="character" w:styleId="CommentSubjectChar" w:customStyle="1">
    <w:name w:val="Comment Subject Char"/>
    <w:rPr>
      <w:b w:val="1"/>
      <w:bCs w:val="1"/>
      <w:w w:val="100"/>
      <w:position w:val="-1"/>
      <w:sz w:val="24"/>
      <w:szCs w:val="24"/>
      <w:effect w:val="none"/>
      <w:vertAlign w:val="baseline"/>
      <w:cs w:val="0"/>
      <w:em w:val="none"/>
    </w:rPr>
  </w:style>
  <w:style w:type="paragraph" w:styleId="BalloonText">
    <w:name w:val="Balloon Text"/>
    <w:basedOn w:val="Normal"/>
    <w:qFormat w:val="1"/>
    <w:pPr>
      <w:spacing w:after="0" w:line="240" w:lineRule="auto"/>
    </w:pPr>
    <w:rPr>
      <w:rFonts w:ascii="Lucida Grande" w:cs="Lucida Grande" w:hAnsi="Lucida Grande"/>
      <w:sz w:val="18"/>
      <w:szCs w:val="18"/>
    </w:rPr>
  </w:style>
  <w:style w:type="character" w:styleId="BalloonTextChar" w:customStyle="1">
    <w:name w:val="Balloon Text Char"/>
    <w:rPr>
      <w:rFonts w:ascii="Lucida Grande" w:cs="Lucida Grande" w:hAnsi="Lucida Grande"/>
      <w:w w:val="100"/>
      <w:position w:val="-1"/>
      <w:sz w:val="18"/>
      <w:szCs w:val="18"/>
      <w:effect w:val="none"/>
      <w:vertAlign w:val="baseline"/>
      <w:cs w:val="0"/>
      <w:em w:val="none"/>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lccc.com.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antiagodomzer@gmail.com" TargetMode="External"/><Relationship Id="rId8" Type="http://schemas.openxmlformats.org/officeDocument/2006/relationships/hyperlink" Target="mailto:divulgacion@elccc.com.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AnX5h/kv43MFlpg0S0BNee6ODg==">AMUW2mXDqXCGMSCnELitR+Xoa9Ldr8AWPjEYJN5obNK0AgcO3ZZBBF8iIUS0qRdhRBdoHKiA4wYmT99Y2DMXr/NbmYcTJZ7VwaeShRRlWMX0MzWpJXNq0uHn+TlZ1oZPpCSRyoplF6Hk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2018-10-31T01:23:00Z</dcterms:created>
  <dc:creator>C E</dc:creator>
</cp:coreProperties>
</file>