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59BA0" w14:textId="648AC9D3" w:rsidR="00A80116" w:rsidRPr="004A7E46" w:rsidRDefault="00A315A4" w:rsidP="009A5DDA">
      <w:pPr>
        <w:jc w:val="both"/>
        <w:rPr>
          <w:rFonts w:ascii="Arial" w:hAnsi="Arial" w:cs="Arial"/>
          <w:b/>
          <w:lang w:val="es-MX"/>
        </w:rPr>
      </w:pPr>
      <w:r w:rsidRPr="004A7E46">
        <w:rPr>
          <w:rFonts w:ascii="Arial" w:hAnsi="Arial" w:cs="Arial"/>
          <w:b/>
          <w:lang w:val="es-MX"/>
        </w:rPr>
        <w:t>Los Tiempos de Héctor</w:t>
      </w:r>
      <w:r w:rsidR="000342F2">
        <w:rPr>
          <w:rFonts w:ascii="Arial" w:hAnsi="Arial" w:cs="Arial"/>
          <w:b/>
          <w:lang w:val="es-MX"/>
        </w:rPr>
        <w:t>/ Hector’s Nightfall</w:t>
      </w:r>
    </w:p>
    <w:p w14:paraId="46CFAB20" w14:textId="77777777" w:rsidR="00A315A4" w:rsidRPr="0075672C" w:rsidRDefault="00A315A4" w:rsidP="009A5DDA">
      <w:pPr>
        <w:jc w:val="both"/>
        <w:rPr>
          <w:rFonts w:ascii="Arial" w:eastAsia="Arial Unicode MS" w:hAnsi="Arial" w:cs="Arial"/>
          <w:sz w:val="22"/>
          <w:szCs w:val="22"/>
          <w:lang w:val="es-MX"/>
        </w:rPr>
      </w:pPr>
      <w:r w:rsidRPr="0075672C">
        <w:rPr>
          <w:rFonts w:ascii="Arial" w:hAnsi="Arial" w:cs="Arial"/>
          <w:bCs/>
          <w:iCs/>
          <w:sz w:val="22"/>
          <w:szCs w:val="22"/>
          <w:lang w:val="es-MX"/>
        </w:rPr>
        <w:t xml:space="preserve">México, </w:t>
      </w:r>
      <w:r w:rsidRPr="0075672C">
        <w:rPr>
          <w:rFonts w:ascii="Arial" w:eastAsia="Arial Unicode MS" w:hAnsi="Arial" w:cs="Arial"/>
          <w:sz w:val="22"/>
          <w:szCs w:val="22"/>
          <w:lang w:val="es-MX"/>
        </w:rPr>
        <w:t>2017</w:t>
      </w:r>
    </w:p>
    <w:p w14:paraId="27E4D4CD" w14:textId="77777777" w:rsidR="00A315A4" w:rsidRPr="0075672C" w:rsidRDefault="00A315A4" w:rsidP="009A5DDA">
      <w:pPr>
        <w:pStyle w:val="western"/>
        <w:jc w:val="both"/>
        <w:rPr>
          <w:rFonts w:ascii="Arial" w:hAnsi="Arial" w:cs="Arial"/>
          <w:sz w:val="22"/>
          <w:szCs w:val="22"/>
        </w:rPr>
      </w:pPr>
      <w:r w:rsidRPr="0075672C">
        <w:rPr>
          <w:rFonts w:ascii="Arial" w:hAnsi="Arial" w:cs="Arial"/>
          <w:sz w:val="22"/>
          <w:szCs w:val="22"/>
        </w:rPr>
        <w:t>Ficción, 29 min.</w:t>
      </w:r>
    </w:p>
    <w:p w14:paraId="10C47EB6" w14:textId="77777777" w:rsidR="00A315A4" w:rsidRPr="0075672C" w:rsidRDefault="00A315A4" w:rsidP="009A5DDA">
      <w:pPr>
        <w:pStyle w:val="western"/>
        <w:jc w:val="both"/>
        <w:rPr>
          <w:rFonts w:ascii="Arial" w:hAnsi="Arial" w:cs="Arial"/>
          <w:sz w:val="22"/>
          <w:szCs w:val="22"/>
        </w:rPr>
      </w:pPr>
      <w:r w:rsidRPr="0075672C">
        <w:rPr>
          <w:rFonts w:ascii="Arial" w:hAnsi="Arial" w:cs="Arial"/>
          <w:sz w:val="22"/>
          <w:szCs w:val="22"/>
        </w:rPr>
        <w:t>Digital, Color</w:t>
      </w:r>
    </w:p>
    <w:p w14:paraId="5D3DD578" w14:textId="77777777" w:rsidR="00A315A4" w:rsidRPr="0075672C" w:rsidRDefault="00A315A4" w:rsidP="0075672C">
      <w:pPr>
        <w:pStyle w:val="western"/>
        <w:spacing w:line="360" w:lineRule="auto"/>
        <w:jc w:val="both"/>
        <w:rPr>
          <w:rFonts w:ascii="Arial" w:hAnsi="Arial" w:cs="Arial"/>
          <w:sz w:val="22"/>
          <w:szCs w:val="22"/>
        </w:rPr>
      </w:pPr>
    </w:p>
    <w:p w14:paraId="28335621" w14:textId="77777777" w:rsidR="00A315A4" w:rsidRPr="0075672C" w:rsidRDefault="00A315A4" w:rsidP="00323F6A">
      <w:pPr>
        <w:pStyle w:val="western"/>
        <w:jc w:val="both"/>
        <w:rPr>
          <w:rFonts w:ascii="Arial" w:hAnsi="Arial" w:cs="Arial"/>
          <w:sz w:val="22"/>
          <w:szCs w:val="22"/>
        </w:rPr>
      </w:pPr>
      <w:r w:rsidRPr="0075672C">
        <w:rPr>
          <w:rFonts w:ascii="Arial" w:hAnsi="Arial" w:cs="Arial"/>
          <w:b/>
          <w:bCs/>
          <w:sz w:val="22"/>
          <w:szCs w:val="22"/>
        </w:rPr>
        <w:t xml:space="preserve">Dirección / </w:t>
      </w:r>
      <w:r w:rsidRPr="0075672C">
        <w:rPr>
          <w:rFonts w:ascii="Arial" w:hAnsi="Arial" w:cs="Arial"/>
          <w:b/>
          <w:bCs/>
          <w:i/>
          <w:iCs/>
          <w:sz w:val="22"/>
          <w:szCs w:val="22"/>
        </w:rPr>
        <w:t xml:space="preserve">Director: </w:t>
      </w:r>
      <w:r w:rsidRPr="0075672C">
        <w:rPr>
          <w:rFonts w:ascii="Arial" w:hAnsi="Arial" w:cs="Arial"/>
          <w:bCs/>
          <w:iCs/>
          <w:sz w:val="22"/>
          <w:szCs w:val="22"/>
        </w:rPr>
        <w:t>Ariel Gutiérrez</w:t>
      </w:r>
    </w:p>
    <w:p w14:paraId="547BFB4A" w14:textId="707198D8" w:rsidR="00A315A4" w:rsidRPr="0075672C" w:rsidRDefault="00A315A4" w:rsidP="00323F6A">
      <w:pPr>
        <w:pStyle w:val="western"/>
        <w:ind w:left="5659" w:hanging="5659"/>
        <w:jc w:val="both"/>
        <w:rPr>
          <w:rFonts w:ascii="Arial" w:hAnsi="Arial" w:cs="Arial"/>
          <w:b/>
          <w:bCs/>
          <w:iCs/>
          <w:sz w:val="22"/>
          <w:szCs w:val="22"/>
        </w:rPr>
      </w:pPr>
      <w:r w:rsidRPr="0075672C">
        <w:rPr>
          <w:rFonts w:ascii="Arial" w:hAnsi="Arial" w:cs="Arial"/>
          <w:b/>
          <w:bCs/>
          <w:sz w:val="22"/>
          <w:szCs w:val="22"/>
        </w:rPr>
        <w:t xml:space="preserve">Producción / </w:t>
      </w:r>
      <w:r w:rsidRPr="0075672C">
        <w:rPr>
          <w:rFonts w:ascii="Arial" w:hAnsi="Arial" w:cs="Arial"/>
          <w:b/>
          <w:bCs/>
          <w:i/>
          <w:iCs/>
          <w:sz w:val="22"/>
          <w:szCs w:val="22"/>
        </w:rPr>
        <w:t>Producer</w:t>
      </w:r>
      <w:r w:rsidRPr="0075672C">
        <w:rPr>
          <w:rFonts w:ascii="Arial" w:hAnsi="Arial" w:cs="Arial"/>
          <w:b/>
          <w:bCs/>
          <w:iCs/>
          <w:sz w:val="22"/>
          <w:szCs w:val="22"/>
        </w:rPr>
        <w:t xml:space="preserve">: </w:t>
      </w:r>
      <w:r w:rsidR="00BB226E">
        <w:rPr>
          <w:rFonts w:ascii="Arial" w:hAnsi="Arial" w:cs="Arial"/>
          <w:bCs/>
          <w:iCs/>
          <w:sz w:val="22"/>
          <w:szCs w:val="22"/>
        </w:rPr>
        <w:t>Centro de Capacitación Cinematográfica, A.C.</w:t>
      </w:r>
    </w:p>
    <w:p w14:paraId="336434C7" w14:textId="77777777" w:rsidR="00A315A4" w:rsidRPr="0075672C" w:rsidRDefault="00A315A4" w:rsidP="00323F6A">
      <w:pPr>
        <w:pStyle w:val="western"/>
        <w:ind w:left="5659" w:hanging="5659"/>
        <w:jc w:val="both"/>
        <w:rPr>
          <w:rFonts w:ascii="Arial" w:hAnsi="Arial" w:cs="Arial"/>
          <w:sz w:val="22"/>
          <w:szCs w:val="22"/>
        </w:rPr>
      </w:pPr>
      <w:r w:rsidRPr="0075672C">
        <w:rPr>
          <w:rFonts w:ascii="Arial" w:hAnsi="Arial" w:cs="Arial"/>
          <w:b/>
          <w:bCs/>
          <w:iCs/>
          <w:sz w:val="22"/>
          <w:szCs w:val="22"/>
        </w:rPr>
        <w:t xml:space="preserve">Producción Ejecutiva / </w:t>
      </w:r>
      <w:r w:rsidRPr="0075672C">
        <w:rPr>
          <w:rFonts w:ascii="Arial" w:hAnsi="Arial" w:cs="Arial"/>
          <w:b/>
          <w:bCs/>
          <w:i/>
          <w:iCs/>
          <w:sz w:val="22"/>
          <w:szCs w:val="22"/>
        </w:rPr>
        <w:t>Executive Production</w:t>
      </w:r>
      <w:r w:rsidRPr="0075672C">
        <w:rPr>
          <w:rFonts w:ascii="Arial" w:hAnsi="Arial" w:cs="Arial"/>
          <w:b/>
          <w:bCs/>
          <w:iCs/>
          <w:sz w:val="22"/>
          <w:szCs w:val="22"/>
        </w:rPr>
        <w:t xml:space="preserve">: </w:t>
      </w:r>
      <w:r w:rsidRPr="0075672C">
        <w:rPr>
          <w:rFonts w:ascii="Arial" w:hAnsi="Arial" w:cs="Arial"/>
          <w:bCs/>
          <w:iCs/>
          <w:sz w:val="22"/>
          <w:szCs w:val="22"/>
        </w:rPr>
        <w:t>Alfonso Javier Ávila Becerra</w:t>
      </w:r>
    </w:p>
    <w:p w14:paraId="2649898A" w14:textId="77777777" w:rsidR="00A315A4" w:rsidRPr="0075672C" w:rsidRDefault="00A315A4" w:rsidP="00323F6A">
      <w:pPr>
        <w:pStyle w:val="western"/>
        <w:jc w:val="both"/>
        <w:rPr>
          <w:rFonts w:ascii="Arial" w:hAnsi="Arial" w:cs="Arial"/>
          <w:sz w:val="22"/>
          <w:szCs w:val="22"/>
        </w:rPr>
      </w:pPr>
      <w:r w:rsidRPr="0075672C">
        <w:rPr>
          <w:rFonts w:ascii="Arial" w:hAnsi="Arial" w:cs="Arial"/>
          <w:b/>
          <w:bCs/>
          <w:iCs/>
          <w:sz w:val="22"/>
          <w:szCs w:val="22"/>
        </w:rPr>
        <w:t xml:space="preserve">Guión </w:t>
      </w:r>
      <w:r w:rsidRPr="0075672C">
        <w:rPr>
          <w:rFonts w:ascii="Arial" w:hAnsi="Arial" w:cs="Arial"/>
          <w:b/>
          <w:bCs/>
          <w:i/>
          <w:iCs/>
          <w:sz w:val="22"/>
          <w:szCs w:val="22"/>
        </w:rPr>
        <w:t>/ Screenplay</w:t>
      </w:r>
      <w:r w:rsidRPr="0075672C">
        <w:rPr>
          <w:rFonts w:ascii="Arial" w:hAnsi="Arial" w:cs="Arial"/>
          <w:b/>
          <w:bCs/>
          <w:iCs/>
          <w:sz w:val="22"/>
          <w:szCs w:val="22"/>
        </w:rPr>
        <w:t xml:space="preserve">: </w:t>
      </w:r>
      <w:r w:rsidRPr="0075672C">
        <w:rPr>
          <w:rFonts w:ascii="Arial" w:hAnsi="Arial" w:cs="Arial"/>
          <w:bCs/>
          <w:iCs/>
          <w:sz w:val="22"/>
          <w:szCs w:val="22"/>
        </w:rPr>
        <w:t>Ariel Gutiérrez</w:t>
      </w:r>
    </w:p>
    <w:p w14:paraId="6E2E4567" w14:textId="77777777" w:rsidR="00A315A4" w:rsidRPr="0075672C" w:rsidRDefault="00A315A4" w:rsidP="00323F6A">
      <w:pPr>
        <w:pStyle w:val="western"/>
        <w:jc w:val="both"/>
        <w:rPr>
          <w:rFonts w:ascii="Arial" w:hAnsi="Arial" w:cs="Arial"/>
          <w:b/>
          <w:bCs/>
          <w:i/>
          <w:iCs/>
          <w:sz w:val="22"/>
          <w:szCs w:val="22"/>
        </w:rPr>
      </w:pPr>
      <w:r w:rsidRPr="0075672C">
        <w:rPr>
          <w:rFonts w:ascii="Arial" w:hAnsi="Arial" w:cs="Arial"/>
          <w:b/>
          <w:bCs/>
          <w:sz w:val="22"/>
          <w:szCs w:val="22"/>
        </w:rPr>
        <w:t xml:space="preserve">Fotografía / </w:t>
      </w:r>
      <w:r w:rsidRPr="0075672C">
        <w:rPr>
          <w:rFonts w:ascii="Arial" w:hAnsi="Arial" w:cs="Arial"/>
          <w:b/>
          <w:bCs/>
          <w:i/>
          <w:iCs/>
          <w:sz w:val="22"/>
          <w:szCs w:val="22"/>
        </w:rPr>
        <w:t>Cinematography</w:t>
      </w:r>
      <w:r w:rsidRPr="0075672C">
        <w:rPr>
          <w:rFonts w:ascii="Arial" w:hAnsi="Arial" w:cs="Arial"/>
          <w:b/>
          <w:bCs/>
          <w:iCs/>
          <w:sz w:val="22"/>
          <w:szCs w:val="22"/>
        </w:rPr>
        <w:t xml:space="preserve">: </w:t>
      </w:r>
      <w:r w:rsidRPr="0075672C">
        <w:rPr>
          <w:rFonts w:ascii="Arial" w:hAnsi="Arial" w:cs="Arial"/>
          <w:bCs/>
          <w:iCs/>
          <w:sz w:val="22"/>
          <w:szCs w:val="22"/>
        </w:rPr>
        <w:t>Argel Ahumada De Mendoza</w:t>
      </w:r>
    </w:p>
    <w:p w14:paraId="00296B32" w14:textId="77777777" w:rsidR="00A315A4" w:rsidRPr="0075672C" w:rsidRDefault="00A315A4" w:rsidP="00323F6A">
      <w:pPr>
        <w:pStyle w:val="western"/>
        <w:jc w:val="both"/>
        <w:rPr>
          <w:rFonts w:ascii="Arial" w:hAnsi="Arial" w:cs="Arial"/>
          <w:sz w:val="22"/>
          <w:szCs w:val="22"/>
        </w:rPr>
      </w:pPr>
      <w:r w:rsidRPr="0075672C">
        <w:rPr>
          <w:rFonts w:ascii="Arial" w:hAnsi="Arial" w:cs="Arial"/>
          <w:b/>
          <w:bCs/>
          <w:sz w:val="22"/>
          <w:szCs w:val="22"/>
          <w:lang w:val="es-MX"/>
        </w:rPr>
        <w:t xml:space="preserve">Edición / </w:t>
      </w:r>
      <w:r w:rsidRPr="0075672C">
        <w:rPr>
          <w:rFonts w:ascii="Arial" w:hAnsi="Arial" w:cs="Arial"/>
          <w:b/>
          <w:bCs/>
          <w:i/>
          <w:sz w:val="22"/>
          <w:szCs w:val="22"/>
          <w:lang w:val="es-MX"/>
        </w:rPr>
        <w:t>Editing</w:t>
      </w:r>
      <w:r w:rsidRPr="0075672C">
        <w:rPr>
          <w:rFonts w:ascii="Arial" w:hAnsi="Arial" w:cs="Arial"/>
          <w:b/>
          <w:bCs/>
          <w:i/>
          <w:iCs/>
          <w:sz w:val="22"/>
          <w:szCs w:val="22"/>
          <w:lang w:val="es-MX"/>
        </w:rPr>
        <w:t xml:space="preserve">: </w:t>
      </w:r>
      <w:r w:rsidRPr="0075672C">
        <w:rPr>
          <w:rFonts w:ascii="Arial" w:hAnsi="Arial" w:cs="Arial"/>
          <w:bCs/>
          <w:iCs/>
          <w:sz w:val="22"/>
          <w:szCs w:val="22"/>
          <w:lang w:val="es-MX"/>
        </w:rPr>
        <w:t>Ernesto Martínez Bucio, Ariel Gutiérrez</w:t>
      </w:r>
    </w:p>
    <w:p w14:paraId="50020A7F" w14:textId="77777777" w:rsidR="00A315A4" w:rsidRPr="0075672C" w:rsidRDefault="00A315A4" w:rsidP="00323F6A">
      <w:pPr>
        <w:pStyle w:val="western"/>
        <w:jc w:val="both"/>
        <w:rPr>
          <w:rFonts w:ascii="Arial" w:hAnsi="Arial" w:cs="Arial"/>
          <w:sz w:val="22"/>
          <w:szCs w:val="22"/>
          <w:lang w:val="pt-BR"/>
        </w:rPr>
      </w:pPr>
      <w:r w:rsidRPr="0075672C">
        <w:rPr>
          <w:rFonts w:ascii="Arial" w:hAnsi="Arial" w:cs="Arial"/>
          <w:b/>
          <w:sz w:val="22"/>
          <w:szCs w:val="22"/>
          <w:lang w:val="pt-BR"/>
        </w:rPr>
        <w:t xml:space="preserve">Sonido / </w:t>
      </w:r>
      <w:r w:rsidRPr="0075672C">
        <w:rPr>
          <w:rFonts w:ascii="Arial" w:hAnsi="Arial" w:cs="Arial"/>
          <w:b/>
          <w:i/>
          <w:iCs/>
          <w:sz w:val="22"/>
          <w:szCs w:val="22"/>
          <w:lang w:val="pt-BR"/>
        </w:rPr>
        <w:t>Sound</w:t>
      </w:r>
      <w:r w:rsidRPr="0075672C">
        <w:rPr>
          <w:rFonts w:ascii="Arial" w:hAnsi="Arial" w:cs="Arial"/>
          <w:iCs/>
          <w:sz w:val="22"/>
          <w:szCs w:val="22"/>
          <w:lang w:val="pt-BR"/>
        </w:rPr>
        <w:t>: Ana Robledo Balvanera</w:t>
      </w:r>
    </w:p>
    <w:p w14:paraId="79597FDA" w14:textId="77777777" w:rsidR="00A315A4" w:rsidRPr="0075672C" w:rsidRDefault="00A315A4" w:rsidP="00323F6A">
      <w:pPr>
        <w:pStyle w:val="western"/>
        <w:jc w:val="both"/>
        <w:rPr>
          <w:rFonts w:ascii="Arial" w:hAnsi="Arial" w:cs="Arial"/>
          <w:sz w:val="22"/>
          <w:szCs w:val="22"/>
          <w:lang w:val="es-MX"/>
        </w:rPr>
      </w:pPr>
      <w:r w:rsidRPr="0075672C">
        <w:rPr>
          <w:rFonts w:ascii="Arial" w:hAnsi="Arial" w:cs="Arial"/>
          <w:b/>
          <w:bCs/>
          <w:sz w:val="22"/>
          <w:szCs w:val="22"/>
          <w:lang w:val="es-MX"/>
        </w:rPr>
        <w:t xml:space="preserve">Diseño de Sonido / </w:t>
      </w:r>
      <w:r w:rsidRPr="0075672C">
        <w:rPr>
          <w:rFonts w:ascii="Arial" w:hAnsi="Arial" w:cs="Arial"/>
          <w:b/>
          <w:bCs/>
          <w:i/>
          <w:iCs/>
          <w:sz w:val="22"/>
          <w:szCs w:val="22"/>
          <w:lang w:val="es-MX"/>
        </w:rPr>
        <w:t>Sound Design</w:t>
      </w:r>
      <w:r w:rsidRPr="0075672C">
        <w:rPr>
          <w:rFonts w:ascii="Arial" w:hAnsi="Arial" w:cs="Arial"/>
          <w:b/>
          <w:bCs/>
          <w:iCs/>
          <w:sz w:val="22"/>
          <w:szCs w:val="22"/>
          <w:lang w:val="es-MX"/>
        </w:rPr>
        <w:t>:</w:t>
      </w:r>
      <w:r w:rsidRPr="0075672C">
        <w:rPr>
          <w:rFonts w:ascii="Arial" w:hAnsi="Arial" w:cs="Arial"/>
          <w:sz w:val="22"/>
          <w:szCs w:val="22"/>
          <w:lang w:val="es-MX"/>
        </w:rPr>
        <w:t xml:space="preserve"> Christian Giraud</w:t>
      </w:r>
    </w:p>
    <w:p w14:paraId="798AD4FD" w14:textId="77777777" w:rsidR="00A315A4" w:rsidRPr="0075672C" w:rsidRDefault="00A315A4" w:rsidP="00323F6A">
      <w:pPr>
        <w:pStyle w:val="western"/>
        <w:jc w:val="both"/>
        <w:rPr>
          <w:rFonts w:ascii="Arial" w:hAnsi="Arial" w:cs="Arial"/>
          <w:sz w:val="22"/>
          <w:szCs w:val="22"/>
        </w:rPr>
      </w:pPr>
      <w:r w:rsidRPr="0075672C">
        <w:rPr>
          <w:rFonts w:ascii="Arial" w:hAnsi="Arial" w:cs="Arial"/>
          <w:b/>
          <w:sz w:val="22"/>
          <w:szCs w:val="22"/>
        </w:rPr>
        <w:t xml:space="preserve">Música / </w:t>
      </w:r>
      <w:r w:rsidRPr="0075672C">
        <w:rPr>
          <w:rFonts w:ascii="Arial" w:hAnsi="Arial" w:cs="Arial"/>
          <w:b/>
          <w:i/>
          <w:sz w:val="22"/>
          <w:szCs w:val="22"/>
        </w:rPr>
        <w:t>Music</w:t>
      </w:r>
      <w:r w:rsidRPr="0075672C">
        <w:rPr>
          <w:rFonts w:ascii="Arial" w:hAnsi="Arial" w:cs="Arial"/>
          <w:sz w:val="22"/>
          <w:szCs w:val="22"/>
        </w:rPr>
        <w:t>: Rodolfo Telléz Girón</w:t>
      </w:r>
    </w:p>
    <w:p w14:paraId="5E19E56B" w14:textId="77777777" w:rsidR="00A315A4" w:rsidRPr="0075672C" w:rsidRDefault="00A315A4" w:rsidP="00323F6A">
      <w:pPr>
        <w:pStyle w:val="western"/>
        <w:jc w:val="both"/>
        <w:rPr>
          <w:rFonts w:ascii="Arial" w:hAnsi="Arial" w:cs="Arial"/>
          <w:sz w:val="22"/>
          <w:szCs w:val="22"/>
        </w:rPr>
      </w:pPr>
      <w:r w:rsidRPr="0075672C">
        <w:rPr>
          <w:rFonts w:ascii="Arial" w:hAnsi="Arial" w:cs="Arial"/>
          <w:b/>
          <w:bCs/>
          <w:sz w:val="22"/>
          <w:szCs w:val="22"/>
        </w:rPr>
        <w:t xml:space="preserve">Dirección de Arte / </w:t>
      </w:r>
      <w:r w:rsidRPr="0075672C">
        <w:rPr>
          <w:rFonts w:ascii="Arial" w:hAnsi="Arial" w:cs="Arial"/>
          <w:b/>
          <w:bCs/>
          <w:i/>
          <w:iCs/>
          <w:sz w:val="22"/>
          <w:szCs w:val="22"/>
        </w:rPr>
        <w:t xml:space="preserve">Art Direction: </w:t>
      </w:r>
      <w:r w:rsidRPr="0075672C">
        <w:rPr>
          <w:rFonts w:ascii="Arial" w:hAnsi="Arial" w:cs="Arial"/>
          <w:bCs/>
          <w:iCs/>
          <w:sz w:val="22"/>
          <w:szCs w:val="22"/>
        </w:rPr>
        <w:t>Federico Cantú Guillemot</w:t>
      </w:r>
    </w:p>
    <w:p w14:paraId="1DB9CF33" w14:textId="3BBC2BFA" w:rsidR="00A315A4" w:rsidRPr="0075672C" w:rsidRDefault="00A315A4" w:rsidP="00323F6A">
      <w:pPr>
        <w:pStyle w:val="western"/>
        <w:jc w:val="both"/>
        <w:rPr>
          <w:rFonts w:ascii="Arial" w:hAnsi="Arial" w:cs="Arial"/>
          <w:b/>
          <w:bCs/>
          <w:iCs/>
          <w:sz w:val="22"/>
          <w:szCs w:val="22"/>
        </w:rPr>
      </w:pPr>
      <w:r w:rsidRPr="0075672C">
        <w:rPr>
          <w:rFonts w:ascii="Arial" w:hAnsi="Arial" w:cs="Arial"/>
          <w:b/>
          <w:bCs/>
          <w:sz w:val="22"/>
          <w:szCs w:val="22"/>
        </w:rPr>
        <w:t xml:space="preserve">Diseño de Vestuario / </w:t>
      </w:r>
      <w:r w:rsidRPr="0075672C">
        <w:rPr>
          <w:rFonts w:ascii="Arial" w:hAnsi="Arial" w:cs="Arial"/>
          <w:b/>
          <w:bCs/>
          <w:i/>
          <w:iCs/>
          <w:sz w:val="22"/>
          <w:szCs w:val="22"/>
        </w:rPr>
        <w:t>Costume Design</w:t>
      </w:r>
      <w:r w:rsidRPr="0075672C">
        <w:rPr>
          <w:rFonts w:ascii="Arial" w:hAnsi="Arial" w:cs="Arial"/>
          <w:b/>
          <w:bCs/>
          <w:iCs/>
          <w:sz w:val="22"/>
          <w:szCs w:val="22"/>
        </w:rPr>
        <w:t xml:space="preserve">: </w:t>
      </w:r>
      <w:r w:rsidRPr="0075672C">
        <w:rPr>
          <w:rFonts w:ascii="Arial" w:hAnsi="Arial" w:cs="Arial"/>
          <w:bCs/>
          <w:iCs/>
          <w:sz w:val="22"/>
          <w:szCs w:val="22"/>
        </w:rPr>
        <w:t>Adalicia Romo Acevedo</w:t>
      </w:r>
    </w:p>
    <w:p w14:paraId="6ED818C5" w14:textId="3CEFE818" w:rsidR="00A315A4" w:rsidRDefault="00A315A4" w:rsidP="00323F6A">
      <w:pPr>
        <w:pStyle w:val="western"/>
        <w:jc w:val="both"/>
        <w:rPr>
          <w:rFonts w:ascii="Arial" w:hAnsi="Arial" w:cs="Arial"/>
          <w:sz w:val="22"/>
          <w:szCs w:val="22"/>
        </w:rPr>
      </w:pPr>
      <w:r w:rsidRPr="0075672C">
        <w:rPr>
          <w:rFonts w:ascii="Arial" w:hAnsi="Arial" w:cs="Arial"/>
          <w:b/>
          <w:sz w:val="22"/>
          <w:szCs w:val="22"/>
        </w:rPr>
        <w:t xml:space="preserve">Compañía productora </w:t>
      </w:r>
      <w:r w:rsidRPr="0075672C">
        <w:rPr>
          <w:rFonts w:ascii="Arial" w:hAnsi="Arial" w:cs="Arial"/>
          <w:b/>
          <w:i/>
          <w:iCs/>
          <w:sz w:val="22"/>
          <w:szCs w:val="22"/>
        </w:rPr>
        <w:t>/ Production Company</w:t>
      </w:r>
      <w:r w:rsidRPr="0075672C">
        <w:rPr>
          <w:rFonts w:ascii="Arial" w:hAnsi="Arial" w:cs="Arial"/>
          <w:b/>
          <w:sz w:val="22"/>
          <w:szCs w:val="22"/>
        </w:rPr>
        <w:t xml:space="preserve">:  </w:t>
      </w:r>
      <w:r w:rsidRPr="0075672C">
        <w:rPr>
          <w:rFonts w:ascii="Arial" w:hAnsi="Arial" w:cs="Arial"/>
          <w:sz w:val="22"/>
          <w:szCs w:val="22"/>
        </w:rPr>
        <w:t>Centro de Capacitación Cinematográfica, A.C.</w:t>
      </w:r>
    </w:p>
    <w:p w14:paraId="2999A26A" w14:textId="77777777" w:rsidR="00323F6A" w:rsidRPr="0075672C" w:rsidRDefault="00323F6A" w:rsidP="00323F6A">
      <w:pPr>
        <w:pStyle w:val="western"/>
        <w:jc w:val="both"/>
        <w:rPr>
          <w:rFonts w:ascii="Arial" w:hAnsi="Arial" w:cs="Arial"/>
          <w:sz w:val="22"/>
          <w:szCs w:val="22"/>
        </w:rPr>
      </w:pPr>
    </w:p>
    <w:p w14:paraId="3E08EDCE" w14:textId="1D54A593" w:rsidR="00A315A4" w:rsidRPr="0075672C" w:rsidRDefault="00A315A4" w:rsidP="00323F6A">
      <w:pPr>
        <w:pStyle w:val="western"/>
        <w:jc w:val="both"/>
        <w:rPr>
          <w:rFonts w:ascii="Arial" w:hAnsi="Arial" w:cs="Arial"/>
          <w:b/>
          <w:bCs/>
          <w:sz w:val="22"/>
          <w:szCs w:val="22"/>
        </w:rPr>
      </w:pPr>
      <w:r w:rsidRPr="0075672C">
        <w:rPr>
          <w:rFonts w:ascii="Arial" w:hAnsi="Arial" w:cs="Arial"/>
          <w:b/>
          <w:bCs/>
          <w:sz w:val="22"/>
          <w:szCs w:val="22"/>
        </w:rPr>
        <w:t xml:space="preserve">Reparto </w:t>
      </w:r>
      <w:r w:rsidRPr="0075672C">
        <w:rPr>
          <w:rFonts w:ascii="Arial" w:hAnsi="Arial" w:cs="Arial"/>
          <w:b/>
          <w:bCs/>
          <w:i/>
          <w:iCs/>
          <w:sz w:val="22"/>
          <w:szCs w:val="22"/>
        </w:rPr>
        <w:t xml:space="preserve">/ Cast: </w:t>
      </w:r>
      <w:r w:rsidRPr="0075672C">
        <w:rPr>
          <w:rFonts w:ascii="Arial" w:hAnsi="Arial" w:cs="Arial"/>
          <w:bCs/>
          <w:sz w:val="22"/>
          <w:szCs w:val="22"/>
        </w:rPr>
        <w:t>Fermín Martínez (Héctor), Andrea Portal (Mónica), Isaura Espinoza (Mujer Rica), Medardo Treviño (Roberto), Alex D. Gesso (Daniel), Rafael Covarrubias Cruz (Dealer), Markín López (Hombre Bar).</w:t>
      </w:r>
    </w:p>
    <w:p w14:paraId="1E7C8A9B" w14:textId="77777777" w:rsidR="00323F6A" w:rsidRDefault="00323F6A" w:rsidP="0075672C">
      <w:pPr>
        <w:pStyle w:val="western"/>
        <w:spacing w:line="360" w:lineRule="auto"/>
        <w:jc w:val="both"/>
        <w:rPr>
          <w:rFonts w:ascii="Arial" w:hAnsi="Arial" w:cs="Arial"/>
          <w:b/>
          <w:bCs/>
          <w:sz w:val="22"/>
          <w:szCs w:val="22"/>
        </w:rPr>
      </w:pPr>
    </w:p>
    <w:p w14:paraId="7797D2CC" w14:textId="77777777" w:rsidR="00A315A4" w:rsidRPr="0075672C" w:rsidRDefault="00A315A4" w:rsidP="00323F6A">
      <w:pPr>
        <w:pStyle w:val="western"/>
        <w:jc w:val="both"/>
        <w:rPr>
          <w:rFonts w:ascii="Arial" w:hAnsi="Arial" w:cs="Arial"/>
          <w:b/>
          <w:bCs/>
          <w:iCs/>
          <w:sz w:val="22"/>
          <w:szCs w:val="22"/>
        </w:rPr>
      </w:pPr>
      <w:r w:rsidRPr="0075672C">
        <w:rPr>
          <w:rFonts w:ascii="Arial" w:hAnsi="Arial" w:cs="Arial"/>
          <w:b/>
          <w:bCs/>
          <w:sz w:val="22"/>
          <w:szCs w:val="22"/>
        </w:rPr>
        <w:t xml:space="preserve">Ventana de proyección / </w:t>
      </w:r>
      <w:r w:rsidRPr="0075672C">
        <w:rPr>
          <w:rFonts w:ascii="Arial" w:hAnsi="Arial" w:cs="Arial"/>
          <w:b/>
          <w:bCs/>
          <w:i/>
          <w:iCs/>
          <w:sz w:val="22"/>
          <w:szCs w:val="22"/>
        </w:rPr>
        <w:t>Aspect ratio</w:t>
      </w:r>
      <w:r w:rsidRPr="0075672C">
        <w:rPr>
          <w:rFonts w:ascii="Arial" w:hAnsi="Arial" w:cs="Arial"/>
          <w:b/>
          <w:bCs/>
          <w:iCs/>
          <w:sz w:val="22"/>
          <w:szCs w:val="22"/>
        </w:rPr>
        <w:t xml:space="preserve">: </w:t>
      </w:r>
      <w:r w:rsidRPr="0075672C">
        <w:rPr>
          <w:rFonts w:ascii="Arial" w:hAnsi="Arial" w:cs="Arial"/>
          <w:bCs/>
          <w:iCs/>
          <w:sz w:val="22"/>
          <w:szCs w:val="22"/>
        </w:rPr>
        <w:t>2:35:1</w:t>
      </w:r>
    </w:p>
    <w:p w14:paraId="167EC995" w14:textId="77777777" w:rsidR="00A315A4" w:rsidRPr="0075672C" w:rsidRDefault="00A315A4" w:rsidP="00323F6A">
      <w:pPr>
        <w:pStyle w:val="western"/>
        <w:jc w:val="both"/>
        <w:rPr>
          <w:rFonts w:ascii="Arial" w:hAnsi="Arial" w:cs="Arial"/>
          <w:i/>
          <w:iCs/>
          <w:sz w:val="22"/>
          <w:szCs w:val="22"/>
          <w:lang w:val="es-MX"/>
        </w:rPr>
      </w:pPr>
      <w:r w:rsidRPr="0075672C">
        <w:rPr>
          <w:rFonts w:ascii="Arial" w:hAnsi="Arial" w:cs="Arial"/>
          <w:b/>
          <w:bCs/>
          <w:sz w:val="22"/>
          <w:szCs w:val="22"/>
          <w:lang w:val="es-MX"/>
        </w:rPr>
        <w:t xml:space="preserve">Sonido / </w:t>
      </w:r>
      <w:r w:rsidRPr="0075672C">
        <w:rPr>
          <w:rFonts w:ascii="Arial" w:hAnsi="Arial" w:cs="Arial"/>
          <w:b/>
          <w:bCs/>
          <w:i/>
          <w:iCs/>
          <w:sz w:val="22"/>
          <w:szCs w:val="22"/>
          <w:lang w:val="es-MX"/>
        </w:rPr>
        <w:t>Sound</w:t>
      </w:r>
      <w:r w:rsidRPr="0075672C">
        <w:rPr>
          <w:rFonts w:ascii="Arial" w:hAnsi="Arial" w:cs="Arial"/>
          <w:iCs/>
          <w:sz w:val="22"/>
          <w:szCs w:val="22"/>
          <w:lang w:val="es-MX"/>
        </w:rPr>
        <w:t xml:space="preserve">: Dolby Digital </w:t>
      </w:r>
    </w:p>
    <w:p w14:paraId="19081B25" w14:textId="780B08E6" w:rsidR="00A315A4" w:rsidRPr="0075672C" w:rsidRDefault="00A315A4" w:rsidP="00323F6A">
      <w:pPr>
        <w:pStyle w:val="western"/>
        <w:jc w:val="both"/>
        <w:rPr>
          <w:rFonts w:ascii="Arial" w:hAnsi="Arial" w:cs="Arial"/>
          <w:b/>
          <w:sz w:val="22"/>
          <w:szCs w:val="22"/>
          <w:lang w:val="es-MX"/>
        </w:rPr>
      </w:pPr>
      <w:r w:rsidRPr="0075672C">
        <w:rPr>
          <w:rFonts w:ascii="Arial" w:hAnsi="Arial" w:cs="Arial"/>
          <w:b/>
          <w:sz w:val="22"/>
          <w:szCs w:val="22"/>
          <w:lang w:val="es-MX"/>
        </w:rPr>
        <w:t xml:space="preserve">Formato de Captura / </w:t>
      </w:r>
      <w:r w:rsidRPr="0075672C">
        <w:rPr>
          <w:rFonts w:ascii="Arial" w:hAnsi="Arial" w:cs="Arial"/>
          <w:b/>
          <w:i/>
          <w:sz w:val="22"/>
          <w:szCs w:val="22"/>
          <w:lang w:val="es-MX"/>
        </w:rPr>
        <w:t>Shooting Format</w:t>
      </w:r>
      <w:r w:rsidRPr="0075672C">
        <w:rPr>
          <w:rFonts w:ascii="Arial" w:hAnsi="Arial" w:cs="Arial"/>
          <w:b/>
          <w:sz w:val="22"/>
          <w:szCs w:val="22"/>
          <w:lang w:val="es-MX"/>
        </w:rPr>
        <w:t xml:space="preserve">: </w:t>
      </w:r>
      <w:r w:rsidRPr="0075672C">
        <w:rPr>
          <w:rFonts w:ascii="Arial" w:hAnsi="Arial" w:cs="Arial"/>
          <w:sz w:val="22"/>
          <w:szCs w:val="22"/>
          <w:lang w:val="es-MX"/>
        </w:rPr>
        <w:t>Alexa Classic/</w:t>
      </w:r>
      <w:r w:rsidR="001D6CA1">
        <w:rPr>
          <w:rFonts w:ascii="Arial" w:hAnsi="Arial" w:cs="Arial"/>
          <w:sz w:val="22"/>
          <w:szCs w:val="22"/>
          <w:lang w:val="es-MX"/>
        </w:rPr>
        <w:t xml:space="preserve"> </w:t>
      </w:r>
      <w:r w:rsidRPr="0075672C">
        <w:rPr>
          <w:rFonts w:ascii="Arial" w:hAnsi="Arial" w:cs="Arial"/>
          <w:sz w:val="22"/>
          <w:szCs w:val="22"/>
          <w:lang w:val="es-MX"/>
        </w:rPr>
        <w:t>Ultra prime</w:t>
      </w:r>
    </w:p>
    <w:p w14:paraId="67060EE4" w14:textId="3584A56A" w:rsidR="00A315A4" w:rsidRPr="0075672C" w:rsidRDefault="000B2E5A" w:rsidP="00323F6A">
      <w:pPr>
        <w:pStyle w:val="western"/>
        <w:jc w:val="both"/>
        <w:rPr>
          <w:rFonts w:ascii="Arial" w:hAnsi="Arial" w:cs="Arial"/>
          <w:b/>
          <w:sz w:val="22"/>
          <w:szCs w:val="22"/>
          <w:lang w:val="es-MX"/>
        </w:rPr>
      </w:pPr>
      <w:r w:rsidRPr="0075672C">
        <w:rPr>
          <w:rFonts w:ascii="Arial" w:hAnsi="Arial" w:cs="Arial"/>
          <w:b/>
          <w:sz w:val="22"/>
          <w:szCs w:val="22"/>
          <w:lang w:val="es-MX"/>
        </w:rPr>
        <w:t xml:space="preserve">Post Productor / </w:t>
      </w:r>
      <w:r w:rsidR="004A7E46">
        <w:rPr>
          <w:rFonts w:ascii="Arial" w:hAnsi="Arial" w:cs="Arial"/>
          <w:b/>
          <w:i/>
          <w:sz w:val="22"/>
          <w:szCs w:val="22"/>
          <w:lang w:val="es-MX"/>
        </w:rPr>
        <w:t xml:space="preserve">Post </w:t>
      </w:r>
      <w:r w:rsidRPr="0075672C">
        <w:rPr>
          <w:rFonts w:ascii="Arial" w:hAnsi="Arial" w:cs="Arial"/>
          <w:b/>
          <w:i/>
          <w:sz w:val="22"/>
          <w:szCs w:val="22"/>
          <w:lang w:val="es-MX"/>
        </w:rPr>
        <w:t>Producer</w:t>
      </w:r>
      <w:r w:rsidR="00A315A4" w:rsidRPr="0075672C">
        <w:rPr>
          <w:rFonts w:ascii="Arial" w:hAnsi="Arial" w:cs="Arial"/>
          <w:b/>
          <w:sz w:val="22"/>
          <w:szCs w:val="22"/>
          <w:lang w:val="es-MX"/>
        </w:rPr>
        <w:t xml:space="preserve"> </w:t>
      </w:r>
      <w:r w:rsidR="00A315A4" w:rsidRPr="0075672C">
        <w:rPr>
          <w:rFonts w:ascii="Arial" w:hAnsi="Arial" w:cs="Arial"/>
          <w:sz w:val="22"/>
          <w:szCs w:val="22"/>
          <w:lang w:val="es-MX"/>
        </w:rPr>
        <w:t>Marco Antonio Hernández Calvo</w:t>
      </w:r>
    </w:p>
    <w:p w14:paraId="7528DC26" w14:textId="1BD92FC7" w:rsidR="00A315A4" w:rsidRPr="0075672C" w:rsidRDefault="00A315A4" w:rsidP="00323F6A">
      <w:pPr>
        <w:pStyle w:val="western"/>
        <w:jc w:val="both"/>
        <w:rPr>
          <w:rFonts w:ascii="Arial" w:hAnsi="Arial" w:cs="Arial"/>
          <w:sz w:val="22"/>
          <w:szCs w:val="22"/>
          <w:lang w:val="es-MX"/>
        </w:rPr>
      </w:pPr>
      <w:r w:rsidRPr="0075672C">
        <w:rPr>
          <w:rFonts w:ascii="Arial" w:hAnsi="Arial" w:cs="Arial"/>
          <w:b/>
          <w:sz w:val="22"/>
          <w:szCs w:val="22"/>
          <w:lang w:val="es-MX"/>
        </w:rPr>
        <w:t>Colorista</w:t>
      </w:r>
      <w:r w:rsidR="000B2E5A" w:rsidRPr="0075672C">
        <w:rPr>
          <w:rFonts w:ascii="Arial" w:hAnsi="Arial" w:cs="Arial"/>
          <w:b/>
          <w:sz w:val="22"/>
          <w:szCs w:val="22"/>
          <w:lang w:val="es-MX"/>
        </w:rPr>
        <w:t xml:space="preserve"> / </w:t>
      </w:r>
      <w:r w:rsidR="000B2E5A" w:rsidRPr="0075672C">
        <w:rPr>
          <w:rFonts w:ascii="Arial" w:hAnsi="Arial" w:cs="Arial"/>
          <w:b/>
          <w:i/>
          <w:sz w:val="22"/>
          <w:szCs w:val="22"/>
          <w:lang w:val="es-MX"/>
        </w:rPr>
        <w:t>Coloris</w:t>
      </w:r>
      <w:r w:rsidR="006F70C6" w:rsidRPr="0075672C">
        <w:rPr>
          <w:rFonts w:ascii="Arial" w:hAnsi="Arial" w:cs="Arial"/>
          <w:b/>
          <w:i/>
          <w:sz w:val="22"/>
          <w:szCs w:val="22"/>
          <w:lang w:val="es-MX"/>
        </w:rPr>
        <w:t>t</w:t>
      </w:r>
      <w:r w:rsidRPr="0075672C">
        <w:rPr>
          <w:rFonts w:ascii="Arial" w:hAnsi="Arial" w:cs="Arial"/>
          <w:b/>
          <w:sz w:val="22"/>
          <w:szCs w:val="22"/>
          <w:lang w:val="es-MX"/>
        </w:rPr>
        <w:t xml:space="preserve">: </w:t>
      </w:r>
      <w:r w:rsidRPr="0075672C">
        <w:rPr>
          <w:rFonts w:ascii="Arial" w:hAnsi="Arial" w:cs="Arial"/>
          <w:sz w:val="22"/>
          <w:szCs w:val="22"/>
          <w:lang w:val="es-MX"/>
        </w:rPr>
        <w:t>Rocío Ortíz Aguilar</w:t>
      </w:r>
    </w:p>
    <w:p w14:paraId="18781EB2" w14:textId="77777777" w:rsidR="009340DA" w:rsidRDefault="009340DA" w:rsidP="009340DA">
      <w:pPr>
        <w:spacing w:line="360" w:lineRule="auto"/>
        <w:jc w:val="both"/>
        <w:rPr>
          <w:rFonts w:ascii="Arial" w:hAnsi="Arial" w:cs="Arial"/>
          <w:b/>
          <w:sz w:val="22"/>
          <w:szCs w:val="22"/>
        </w:rPr>
      </w:pPr>
    </w:p>
    <w:p w14:paraId="3D023355" w14:textId="77777777" w:rsidR="009340DA" w:rsidRPr="0075672C" w:rsidRDefault="009340DA" w:rsidP="00323F6A">
      <w:pPr>
        <w:jc w:val="both"/>
        <w:rPr>
          <w:rFonts w:ascii="Arial" w:hAnsi="Arial" w:cs="Arial"/>
          <w:b/>
          <w:sz w:val="22"/>
          <w:szCs w:val="22"/>
        </w:rPr>
      </w:pPr>
      <w:r w:rsidRPr="0075672C">
        <w:rPr>
          <w:rFonts w:ascii="Arial" w:hAnsi="Arial" w:cs="Arial"/>
          <w:b/>
          <w:sz w:val="22"/>
          <w:szCs w:val="22"/>
        </w:rPr>
        <w:t>Sin</w:t>
      </w:r>
      <w:r>
        <w:rPr>
          <w:rFonts w:ascii="Arial" w:hAnsi="Arial" w:cs="Arial"/>
          <w:b/>
          <w:sz w:val="22"/>
          <w:szCs w:val="22"/>
        </w:rPr>
        <w:t>ó</w:t>
      </w:r>
      <w:r w:rsidRPr="0075672C">
        <w:rPr>
          <w:rFonts w:ascii="Arial" w:hAnsi="Arial" w:cs="Arial"/>
          <w:b/>
          <w:sz w:val="22"/>
          <w:szCs w:val="22"/>
        </w:rPr>
        <w:t>psis</w:t>
      </w:r>
      <w:r>
        <w:rPr>
          <w:rFonts w:ascii="Arial" w:hAnsi="Arial" w:cs="Arial"/>
          <w:b/>
          <w:sz w:val="22"/>
          <w:szCs w:val="22"/>
        </w:rPr>
        <w:t xml:space="preserve"> / </w:t>
      </w:r>
      <w:r w:rsidRPr="0075672C">
        <w:rPr>
          <w:rFonts w:ascii="Arial" w:hAnsi="Arial" w:cs="Arial"/>
          <w:b/>
          <w:sz w:val="22"/>
          <w:szCs w:val="22"/>
        </w:rPr>
        <w:t>Synopsis</w:t>
      </w:r>
    </w:p>
    <w:p w14:paraId="02FDAA11" w14:textId="60B30C0C" w:rsidR="009340DA" w:rsidRPr="0075672C" w:rsidRDefault="009340DA" w:rsidP="00323F6A">
      <w:pPr>
        <w:pStyle w:val="western"/>
        <w:rPr>
          <w:rFonts w:ascii="Arial" w:hAnsi="Arial" w:cs="Arial"/>
          <w:b/>
          <w:bCs/>
          <w:iCs/>
          <w:sz w:val="22"/>
          <w:szCs w:val="22"/>
          <w:lang w:val="es-MX"/>
        </w:rPr>
      </w:pPr>
      <w:r w:rsidRPr="0075672C">
        <w:rPr>
          <w:rFonts w:ascii="Arial" w:hAnsi="Arial" w:cs="Arial"/>
          <w:sz w:val="22"/>
          <w:szCs w:val="22"/>
        </w:rPr>
        <w:t>Héctor es un hombre solitario que asiste suicidios</w:t>
      </w:r>
      <w:r w:rsidR="004C0EB8">
        <w:rPr>
          <w:rFonts w:ascii="Arial" w:hAnsi="Arial" w:cs="Arial"/>
          <w:sz w:val="22"/>
          <w:szCs w:val="22"/>
        </w:rPr>
        <w:t xml:space="preserve"> en la</w:t>
      </w:r>
      <w:r w:rsidR="009A5DDA">
        <w:rPr>
          <w:rFonts w:ascii="Arial" w:hAnsi="Arial" w:cs="Arial"/>
          <w:sz w:val="22"/>
          <w:szCs w:val="22"/>
        </w:rPr>
        <w:t xml:space="preserve"> Ciudad de México. </w:t>
      </w:r>
      <w:r w:rsidRPr="0075672C">
        <w:rPr>
          <w:rFonts w:ascii="Arial" w:hAnsi="Arial" w:cs="Arial"/>
          <w:sz w:val="22"/>
          <w:szCs w:val="22"/>
        </w:rPr>
        <w:t xml:space="preserve">Mónica es una joven mujer que añora </w:t>
      </w:r>
      <w:r w:rsidR="004C0EB8">
        <w:rPr>
          <w:rFonts w:ascii="Arial" w:hAnsi="Arial" w:cs="Arial"/>
          <w:sz w:val="22"/>
          <w:szCs w:val="22"/>
        </w:rPr>
        <w:t>la muerte. Su encuentro</w:t>
      </w:r>
      <w:r w:rsidRPr="0075672C">
        <w:rPr>
          <w:rFonts w:ascii="Arial" w:hAnsi="Arial" w:cs="Arial"/>
          <w:sz w:val="22"/>
          <w:szCs w:val="22"/>
        </w:rPr>
        <w:t xml:space="preserve"> desatar</w:t>
      </w:r>
      <w:r w:rsidR="004C0EB8">
        <w:rPr>
          <w:rFonts w:ascii="Arial" w:hAnsi="Arial" w:cs="Arial"/>
          <w:sz w:val="22"/>
          <w:szCs w:val="22"/>
        </w:rPr>
        <w:t>á consecuencias insospechadas para</w:t>
      </w:r>
      <w:r w:rsidRPr="0075672C">
        <w:rPr>
          <w:rFonts w:ascii="Arial" w:hAnsi="Arial" w:cs="Arial"/>
          <w:sz w:val="22"/>
          <w:szCs w:val="22"/>
        </w:rPr>
        <w:t xml:space="preserve"> ambos.</w:t>
      </w:r>
    </w:p>
    <w:p w14:paraId="58720758" w14:textId="77777777" w:rsidR="009340DA" w:rsidRPr="0075672C" w:rsidRDefault="009340DA" w:rsidP="00323F6A">
      <w:pPr>
        <w:jc w:val="both"/>
        <w:rPr>
          <w:rFonts w:ascii="Arial" w:hAnsi="Arial" w:cs="Arial"/>
          <w:sz w:val="22"/>
          <w:szCs w:val="22"/>
        </w:rPr>
      </w:pPr>
    </w:p>
    <w:p w14:paraId="2E10AAB1" w14:textId="2F806D69" w:rsidR="009340DA" w:rsidRPr="0075672C" w:rsidRDefault="009340DA" w:rsidP="00323F6A">
      <w:pPr>
        <w:jc w:val="both"/>
        <w:rPr>
          <w:rFonts w:ascii="Arial" w:hAnsi="Arial" w:cs="Arial"/>
          <w:sz w:val="22"/>
          <w:szCs w:val="22"/>
        </w:rPr>
      </w:pPr>
      <w:r w:rsidRPr="0075672C">
        <w:rPr>
          <w:rFonts w:ascii="Arial" w:hAnsi="Arial" w:cs="Arial"/>
          <w:sz w:val="22"/>
          <w:szCs w:val="22"/>
        </w:rPr>
        <w:t>Hector is a lonely man who assists suicides in Mexico City. Monica is a young woman who longs for death. Their encounter will unleash unsuspected</w:t>
      </w:r>
      <w:r w:rsidR="009A5DDA">
        <w:rPr>
          <w:rFonts w:ascii="Arial" w:hAnsi="Arial" w:cs="Arial"/>
          <w:sz w:val="22"/>
          <w:szCs w:val="22"/>
        </w:rPr>
        <w:t xml:space="preserve"> consequences for both.</w:t>
      </w:r>
    </w:p>
    <w:p w14:paraId="436BB1D6" w14:textId="77777777" w:rsidR="00A80116" w:rsidRPr="0075672C" w:rsidRDefault="00A80116" w:rsidP="00323F6A">
      <w:pPr>
        <w:pStyle w:val="western"/>
        <w:jc w:val="both"/>
        <w:rPr>
          <w:rFonts w:ascii="Arial" w:hAnsi="Arial" w:cs="Arial"/>
          <w:sz w:val="22"/>
          <w:szCs w:val="22"/>
          <w:lang w:val="es-MX"/>
        </w:rPr>
      </w:pPr>
    </w:p>
    <w:p w14:paraId="0BCBFD09" w14:textId="77777777" w:rsidR="00A315A4" w:rsidRPr="0075672C" w:rsidRDefault="00A315A4" w:rsidP="00323F6A">
      <w:pPr>
        <w:jc w:val="both"/>
        <w:rPr>
          <w:rFonts w:ascii="Arial" w:hAnsi="Arial" w:cs="Arial"/>
          <w:sz w:val="22"/>
          <w:szCs w:val="22"/>
        </w:rPr>
      </w:pPr>
    </w:p>
    <w:p w14:paraId="78593138" w14:textId="77777777" w:rsidR="009340DA" w:rsidRPr="0075672C" w:rsidRDefault="00A315A4" w:rsidP="00323F6A">
      <w:pPr>
        <w:jc w:val="both"/>
        <w:rPr>
          <w:rFonts w:ascii="Arial" w:hAnsi="Arial" w:cs="Arial"/>
          <w:b/>
          <w:sz w:val="22"/>
          <w:szCs w:val="22"/>
        </w:rPr>
      </w:pPr>
      <w:r w:rsidRPr="0075672C">
        <w:rPr>
          <w:rFonts w:ascii="Arial" w:hAnsi="Arial" w:cs="Arial"/>
          <w:b/>
          <w:sz w:val="22"/>
          <w:szCs w:val="22"/>
        </w:rPr>
        <w:t>Biografía</w:t>
      </w:r>
      <w:r w:rsidR="009340DA">
        <w:rPr>
          <w:rFonts w:ascii="Arial" w:hAnsi="Arial" w:cs="Arial"/>
          <w:b/>
          <w:sz w:val="22"/>
          <w:szCs w:val="22"/>
        </w:rPr>
        <w:t xml:space="preserve"> / </w:t>
      </w:r>
      <w:r w:rsidR="009340DA" w:rsidRPr="0075672C">
        <w:rPr>
          <w:rFonts w:ascii="Arial" w:hAnsi="Arial" w:cs="Arial"/>
          <w:b/>
          <w:sz w:val="22"/>
          <w:szCs w:val="22"/>
        </w:rPr>
        <w:t>Biography</w:t>
      </w:r>
    </w:p>
    <w:p w14:paraId="05B9E8DF" w14:textId="52A3FE22" w:rsidR="00A315A4" w:rsidRPr="0075672C" w:rsidRDefault="00A315A4" w:rsidP="00323F6A">
      <w:pPr>
        <w:rPr>
          <w:rFonts w:ascii="Arial" w:hAnsi="Arial" w:cs="Arial"/>
          <w:bCs/>
          <w:iCs/>
          <w:sz w:val="22"/>
          <w:szCs w:val="22"/>
          <w:lang w:val="es-MX"/>
        </w:rPr>
      </w:pPr>
    </w:p>
    <w:p w14:paraId="1A666744" w14:textId="185558CB" w:rsidR="00A315A4" w:rsidRPr="0075672C" w:rsidRDefault="00A315A4" w:rsidP="00323F6A">
      <w:pPr>
        <w:spacing w:after="75"/>
        <w:jc w:val="both"/>
        <w:rPr>
          <w:rFonts w:ascii="Arial" w:hAnsi="Arial" w:cs="Arial"/>
          <w:bCs/>
          <w:iCs/>
          <w:sz w:val="22"/>
          <w:szCs w:val="22"/>
          <w:lang w:val="es-MX"/>
        </w:rPr>
      </w:pPr>
      <w:r w:rsidRPr="0075672C">
        <w:rPr>
          <w:rFonts w:ascii="Arial" w:hAnsi="Arial" w:cs="Arial"/>
          <w:bCs/>
          <w:iCs/>
          <w:sz w:val="22"/>
          <w:szCs w:val="22"/>
          <w:lang w:val="es-MX"/>
        </w:rPr>
        <w:t xml:space="preserve">Ariel Gutiérrez nació en 6 de junio de 1989, en Saltilo, México. Estudió el curso general de estudios cinematográficos, con espcialidad de direccion, en el Centro de Capacitación Cinematográfica (CCC). Su segundo cortometraje, </w:t>
      </w:r>
      <w:r w:rsidR="00A27108">
        <w:rPr>
          <w:rFonts w:ascii="Arial" w:hAnsi="Arial" w:cs="Arial"/>
          <w:bCs/>
          <w:iCs/>
          <w:sz w:val="22"/>
          <w:szCs w:val="22"/>
          <w:lang w:val="es-MX"/>
        </w:rPr>
        <w:t>“</w:t>
      </w:r>
      <w:r w:rsidRPr="0075672C">
        <w:rPr>
          <w:rFonts w:ascii="Arial" w:hAnsi="Arial" w:cs="Arial"/>
          <w:bCs/>
          <w:iCs/>
          <w:sz w:val="22"/>
          <w:szCs w:val="22"/>
          <w:lang w:val="es-MX"/>
        </w:rPr>
        <w:t>Clarisa</w:t>
      </w:r>
      <w:r w:rsidR="00A27108">
        <w:rPr>
          <w:rFonts w:ascii="Arial" w:hAnsi="Arial" w:cs="Arial"/>
          <w:bCs/>
          <w:iCs/>
          <w:sz w:val="22"/>
          <w:szCs w:val="22"/>
          <w:lang w:val="es-MX"/>
        </w:rPr>
        <w:t>”</w:t>
      </w:r>
      <w:r w:rsidRPr="0075672C">
        <w:rPr>
          <w:rFonts w:ascii="Arial" w:hAnsi="Arial" w:cs="Arial"/>
          <w:bCs/>
          <w:iCs/>
          <w:sz w:val="22"/>
          <w:szCs w:val="22"/>
          <w:lang w:val="es-MX"/>
        </w:rPr>
        <w:t xml:space="preserve"> (2012), participó en festivales y muestras de cine alrededor del mundo: </w:t>
      </w:r>
      <w:r w:rsidRPr="0075672C">
        <w:rPr>
          <w:rFonts w:ascii="Arial" w:eastAsia="Times New Roman" w:hAnsi="Arial" w:cs="Arial"/>
          <w:color w:val="000000"/>
          <w:sz w:val="22"/>
          <w:szCs w:val="22"/>
          <w:lang w:val="es-MX" w:eastAsia="es-ES"/>
        </w:rPr>
        <w:t xml:space="preserve">Festival Internacional de Cine de Barranquilla, Colombia Mar. 2013; Festival Cinematográfico Internacional del Uruguay, Abr. 2013; BRNO16, República Checa, Oct. 2013, entre otros. Ha ejercido la crítica de cine en diferentes medios. Actualmente escribe de cine en medios digitales y colabora en un programa de televisión. </w:t>
      </w:r>
    </w:p>
    <w:p w14:paraId="65944F7A" w14:textId="77777777" w:rsidR="00A315A4" w:rsidRPr="0075672C" w:rsidRDefault="00A315A4" w:rsidP="00323F6A">
      <w:pPr>
        <w:jc w:val="both"/>
        <w:rPr>
          <w:rFonts w:ascii="Arial" w:hAnsi="Arial" w:cs="Arial"/>
          <w:sz w:val="22"/>
          <w:szCs w:val="22"/>
        </w:rPr>
      </w:pPr>
    </w:p>
    <w:p w14:paraId="4415EAEE" w14:textId="3F14D580" w:rsidR="008E58BB" w:rsidRPr="0075672C" w:rsidRDefault="008E58BB" w:rsidP="00323F6A">
      <w:pPr>
        <w:jc w:val="both"/>
        <w:rPr>
          <w:rFonts w:ascii="Arial" w:hAnsi="Arial" w:cs="Arial"/>
          <w:sz w:val="22"/>
          <w:szCs w:val="22"/>
        </w:rPr>
      </w:pPr>
      <w:r w:rsidRPr="0075672C">
        <w:rPr>
          <w:rFonts w:ascii="Arial" w:hAnsi="Arial" w:cs="Arial"/>
          <w:sz w:val="22"/>
          <w:szCs w:val="22"/>
        </w:rPr>
        <w:lastRenderedPageBreak/>
        <w:t>Born on June 6</w:t>
      </w:r>
      <w:r w:rsidRPr="0075672C">
        <w:rPr>
          <w:rFonts w:ascii="Arial" w:hAnsi="Arial" w:cs="Arial"/>
          <w:sz w:val="22"/>
          <w:szCs w:val="22"/>
          <w:vertAlign w:val="superscript"/>
        </w:rPr>
        <w:t>th</w:t>
      </w:r>
      <w:r w:rsidRPr="0075672C">
        <w:rPr>
          <w:rFonts w:ascii="Arial" w:hAnsi="Arial" w:cs="Arial"/>
          <w:sz w:val="22"/>
          <w:szCs w:val="22"/>
        </w:rPr>
        <w:t xml:space="preserve">, 1989 in Saltillo, Mexico, Ariel Gutiérrez </w:t>
      </w:r>
      <w:r w:rsidR="00A315B6" w:rsidRPr="0075672C">
        <w:rPr>
          <w:rFonts w:ascii="Arial" w:hAnsi="Arial" w:cs="Arial"/>
          <w:sz w:val="22"/>
          <w:szCs w:val="22"/>
        </w:rPr>
        <w:t>attended</w:t>
      </w:r>
      <w:r w:rsidRPr="0075672C">
        <w:rPr>
          <w:rFonts w:ascii="Arial" w:hAnsi="Arial" w:cs="Arial"/>
          <w:sz w:val="22"/>
          <w:szCs w:val="22"/>
        </w:rPr>
        <w:t xml:space="preserve"> the general course degree of film studies, majoring in film direction in Centro de Capacitación Cinematográfica (CCC). His second short film “Clarisa” (2012) </w:t>
      </w:r>
      <w:r w:rsidR="00620A29" w:rsidRPr="0075672C">
        <w:rPr>
          <w:rFonts w:ascii="Arial" w:hAnsi="Arial" w:cs="Arial"/>
          <w:sz w:val="22"/>
          <w:szCs w:val="22"/>
        </w:rPr>
        <w:t>took part in international festivals</w:t>
      </w:r>
      <w:r w:rsidR="00B75016" w:rsidRPr="0075672C">
        <w:rPr>
          <w:rFonts w:ascii="Arial" w:hAnsi="Arial" w:cs="Arial"/>
          <w:sz w:val="22"/>
          <w:szCs w:val="22"/>
        </w:rPr>
        <w:t xml:space="preserve"> and exhibitions worldwide, such as the</w:t>
      </w:r>
      <w:r w:rsidR="00620A29" w:rsidRPr="0075672C">
        <w:rPr>
          <w:rFonts w:ascii="Arial" w:hAnsi="Arial" w:cs="Arial"/>
          <w:sz w:val="22"/>
          <w:szCs w:val="22"/>
        </w:rPr>
        <w:t xml:space="preserve"> Baranquilla International Film Fe</w:t>
      </w:r>
      <w:r w:rsidR="00B75016" w:rsidRPr="0075672C">
        <w:rPr>
          <w:rFonts w:ascii="Arial" w:hAnsi="Arial" w:cs="Arial"/>
          <w:sz w:val="22"/>
          <w:szCs w:val="22"/>
        </w:rPr>
        <w:t>stival (Colombia, March, 2013), the</w:t>
      </w:r>
      <w:r w:rsidR="00423766" w:rsidRPr="0075672C">
        <w:rPr>
          <w:rFonts w:ascii="Arial" w:hAnsi="Arial" w:cs="Arial"/>
          <w:sz w:val="22"/>
          <w:szCs w:val="22"/>
        </w:rPr>
        <w:t xml:space="preserve"> </w:t>
      </w:r>
      <w:r w:rsidR="00176FE2" w:rsidRPr="0075672C">
        <w:rPr>
          <w:rFonts w:ascii="Arial" w:hAnsi="Arial" w:cs="Arial"/>
          <w:sz w:val="22"/>
          <w:szCs w:val="22"/>
        </w:rPr>
        <w:t xml:space="preserve">Uruguay International Film Festival (April, 2013) and </w:t>
      </w:r>
      <w:r w:rsidR="00B75016" w:rsidRPr="0075672C">
        <w:rPr>
          <w:rFonts w:ascii="Arial" w:hAnsi="Arial" w:cs="Arial"/>
          <w:sz w:val="22"/>
          <w:szCs w:val="22"/>
        </w:rPr>
        <w:t>t</w:t>
      </w:r>
      <w:r w:rsidR="00176FE2" w:rsidRPr="0075672C">
        <w:rPr>
          <w:rFonts w:ascii="Arial" w:hAnsi="Arial" w:cs="Arial"/>
          <w:sz w:val="22"/>
          <w:szCs w:val="22"/>
        </w:rPr>
        <w:t>he International Short Film Festival (Czech</w:t>
      </w:r>
      <w:r w:rsidR="00B75016" w:rsidRPr="0075672C">
        <w:rPr>
          <w:rFonts w:ascii="Arial" w:hAnsi="Arial" w:cs="Arial"/>
          <w:sz w:val="22"/>
          <w:szCs w:val="22"/>
        </w:rPr>
        <w:t xml:space="preserve"> Republic</w:t>
      </w:r>
      <w:r w:rsidR="00176FE2" w:rsidRPr="0075672C">
        <w:rPr>
          <w:rFonts w:ascii="Arial" w:hAnsi="Arial" w:cs="Arial"/>
          <w:sz w:val="22"/>
          <w:szCs w:val="22"/>
        </w:rPr>
        <w:t xml:space="preserve">, 2013), among others. </w:t>
      </w:r>
      <w:r w:rsidR="00FC58AA" w:rsidRPr="0075672C">
        <w:rPr>
          <w:rFonts w:ascii="Arial" w:hAnsi="Arial" w:cs="Arial"/>
          <w:sz w:val="22"/>
          <w:szCs w:val="22"/>
        </w:rPr>
        <w:t xml:space="preserve">He has worked as a film critic </w:t>
      </w:r>
      <w:r w:rsidR="00B75016" w:rsidRPr="0075672C">
        <w:rPr>
          <w:rFonts w:ascii="Arial" w:hAnsi="Arial" w:cs="Arial"/>
          <w:sz w:val="22"/>
          <w:szCs w:val="22"/>
        </w:rPr>
        <w:t>in</w:t>
      </w:r>
      <w:r w:rsidR="00B415EB" w:rsidRPr="0075672C">
        <w:rPr>
          <w:rFonts w:ascii="Arial" w:hAnsi="Arial" w:cs="Arial"/>
          <w:sz w:val="22"/>
          <w:szCs w:val="22"/>
        </w:rPr>
        <w:t xml:space="preserve"> several</w:t>
      </w:r>
      <w:r w:rsidR="009F7FB4">
        <w:rPr>
          <w:rFonts w:ascii="Arial" w:hAnsi="Arial" w:cs="Arial"/>
          <w:sz w:val="22"/>
          <w:szCs w:val="22"/>
        </w:rPr>
        <w:t xml:space="preserve"> </w:t>
      </w:r>
      <w:r w:rsidR="00B415EB" w:rsidRPr="0075672C">
        <w:rPr>
          <w:rFonts w:ascii="Arial" w:hAnsi="Arial" w:cs="Arial"/>
          <w:sz w:val="22"/>
          <w:szCs w:val="22"/>
        </w:rPr>
        <w:t>media</w:t>
      </w:r>
      <w:r w:rsidR="00BC40EE">
        <w:rPr>
          <w:rFonts w:ascii="Arial" w:hAnsi="Arial" w:cs="Arial"/>
          <w:sz w:val="22"/>
          <w:szCs w:val="22"/>
        </w:rPr>
        <w:t xml:space="preserve"> </w:t>
      </w:r>
      <w:r w:rsidR="00BC40EE" w:rsidRPr="0075672C">
        <w:rPr>
          <w:rFonts w:ascii="Arial" w:hAnsi="Arial" w:cs="Arial"/>
          <w:sz w:val="22"/>
          <w:szCs w:val="22"/>
        </w:rPr>
        <w:t>–</w:t>
      </w:r>
      <w:r w:rsidR="00BC40EE">
        <w:rPr>
          <w:rFonts w:ascii="Arial" w:hAnsi="Arial" w:cs="Arial"/>
          <w:sz w:val="22"/>
          <w:szCs w:val="22"/>
        </w:rPr>
        <w:t>both print and digital</w:t>
      </w:r>
      <w:r w:rsidR="00BC40EE" w:rsidRPr="0075672C">
        <w:rPr>
          <w:rFonts w:ascii="Arial" w:hAnsi="Arial" w:cs="Arial"/>
          <w:sz w:val="22"/>
          <w:szCs w:val="22"/>
        </w:rPr>
        <w:t>–</w:t>
      </w:r>
      <w:r w:rsidR="009F7FB4">
        <w:rPr>
          <w:rFonts w:ascii="Arial" w:hAnsi="Arial" w:cs="Arial"/>
          <w:sz w:val="22"/>
          <w:szCs w:val="22"/>
        </w:rPr>
        <w:t>,</w:t>
      </w:r>
      <w:r w:rsidR="00B415EB" w:rsidRPr="0075672C">
        <w:rPr>
          <w:rFonts w:ascii="Arial" w:hAnsi="Arial" w:cs="Arial"/>
          <w:sz w:val="22"/>
          <w:szCs w:val="22"/>
        </w:rPr>
        <w:t xml:space="preserve"> and h</w:t>
      </w:r>
      <w:r w:rsidR="00FC58AA" w:rsidRPr="0075672C">
        <w:rPr>
          <w:rFonts w:ascii="Arial" w:hAnsi="Arial" w:cs="Arial"/>
          <w:sz w:val="22"/>
          <w:szCs w:val="22"/>
        </w:rPr>
        <w:t xml:space="preserve">e currently </w:t>
      </w:r>
      <w:r w:rsidR="00B75016" w:rsidRPr="0075672C">
        <w:rPr>
          <w:rFonts w:ascii="Arial" w:hAnsi="Arial" w:cs="Arial"/>
          <w:sz w:val="22"/>
          <w:szCs w:val="22"/>
        </w:rPr>
        <w:t xml:space="preserve">works on a television </w:t>
      </w:r>
      <w:r w:rsidR="00E335CA" w:rsidRPr="0075672C">
        <w:rPr>
          <w:rFonts w:ascii="Arial" w:hAnsi="Arial" w:cs="Arial"/>
          <w:sz w:val="22"/>
          <w:szCs w:val="22"/>
        </w:rPr>
        <w:t>show</w:t>
      </w:r>
      <w:r w:rsidR="00A315B6" w:rsidRPr="0075672C">
        <w:rPr>
          <w:rFonts w:ascii="Arial" w:hAnsi="Arial" w:cs="Arial"/>
          <w:sz w:val="22"/>
          <w:szCs w:val="22"/>
        </w:rPr>
        <w:t>.</w:t>
      </w:r>
    </w:p>
    <w:p w14:paraId="17E27C7D" w14:textId="77777777" w:rsidR="008E58BB" w:rsidRPr="0075672C" w:rsidRDefault="008E58BB" w:rsidP="00323F6A">
      <w:pPr>
        <w:jc w:val="both"/>
        <w:rPr>
          <w:rFonts w:ascii="Arial" w:hAnsi="Arial" w:cs="Arial"/>
          <w:sz w:val="22"/>
          <w:szCs w:val="22"/>
        </w:rPr>
      </w:pPr>
    </w:p>
    <w:p w14:paraId="6F68542F" w14:textId="77777777" w:rsidR="009A7254" w:rsidRPr="0075672C" w:rsidRDefault="009A7254" w:rsidP="00323F6A">
      <w:pPr>
        <w:jc w:val="both"/>
        <w:rPr>
          <w:rFonts w:ascii="Arial" w:hAnsi="Arial" w:cs="Arial"/>
          <w:sz w:val="22"/>
          <w:szCs w:val="22"/>
        </w:rPr>
      </w:pPr>
    </w:p>
    <w:p w14:paraId="4D7E5992" w14:textId="77777777" w:rsidR="009340DA" w:rsidRPr="0075672C" w:rsidRDefault="00A315A4" w:rsidP="00323F6A">
      <w:pPr>
        <w:jc w:val="both"/>
        <w:rPr>
          <w:rFonts w:ascii="Arial" w:hAnsi="Arial" w:cs="Arial"/>
          <w:b/>
          <w:sz w:val="22"/>
          <w:szCs w:val="22"/>
        </w:rPr>
      </w:pPr>
      <w:r w:rsidRPr="0075672C">
        <w:rPr>
          <w:rFonts w:ascii="Arial" w:hAnsi="Arial" w:cs="Arial"/>
          <w:b/>
          <w:sz w:val="22"/>
          <w:szCs w:val="22"/>
          <w:lang w:val="es-MX"/>
        </w:rPr>
        <w:t xml:space="preserve">Apuntes del Director </w:t>
      </w:r>
      <w:r w:rsidR="009340DA">
        <w:rPr>
          <w:rFonts w:ascii="Arial" w:hAnsi="Arial" w:cs="Arial"/>
          <w:b/>
          <w:sz w:val="22"/>
          <w:szCs w:val="22"/>
          <w:lang w:val="es-MX"/>
        </w:rPr>
        <w:t xml:space="preserve">/ </w:t>
      </w:r>
      <w:r w:rsidR="009340DA" w:rsidRPr="0075672C">
        <w:rPr>
          <w:rFonts w:ascii="Arial" w:hAnsi="Arial" w:cs="Arial"/>
          <w:b/>
          <w:sz w:val="22"/>
          <w:szCs w:val="22"/>
        </w:rPr>
        <w:t>Notes from the Director</w:t>
      </w:r>
    </w:p>
    <w:p w14:paraId="09A61431" w14:textId="04586098" w:rsidR="00A315A4" w:rsidRPr="0075672C" w:rsidRDefault="00A315A4" w:rsidP="00323F6A">
      <w:pPr>
        <w:pStyle w:val="western"/>
        <w:rPr>
          <w:rFonts w:ascii="Arial" w:hAnsi="Arial" w:cs="Arial"/>
          <w:sz w:val="22"/>
          <w:szCs w:val="22"/>
          <w:lang w:val="es-MX"/>
        </w:rPr>
      </w:pPr>
    </w:p>
    <w:p w14:paraId="4361434A" w14:textId="25CF301B" w:rsidR="00A315A4" w:rsidRPr="0075672C" w:rsidRDefault="00A315A4" w:rsidP="00323F6A">
      <w:pPr>
        <w:jc w:val="both"/>
        <w:rPr>
          <w:rFonts w:ascii="Arial" w:eastAsia="Times New Roman" w:hAnsi="Arial" w:cs="Arial"/>
          <w:sz w:val="22"/>
          <w:szCs w:val="22"/>
          <w:lang w:val="es-MX" w:eastAsia="es-ES"/>
        </w:rPr>
      </w:pPr>
      <w:r w:rsidRPr="0075672C">
        <w:rPr>
          <w:rFonts w:ascii="Arial" w:hAnsi="Arial" w:cs="Arial"/>
          <w:sz w:val="22"/>
          <w:szCs w:val="22"/>
        </w:rPr>
        <w:t xml:space="preserve">Héctor es una especie de </w:t>
      </w:r>
      <w:r w:rsidRPr="0075672C">
        <w:rPr>
          <w:rFonts w:ascii="Arial" w:hAnsi="Arial" w:cs="Arial"/>
          <w:i/>
          <w:sz w:val="22"/>
          <w:szCs w:val="22"/>
        </w:rPr>
        <w:t>hit</w:t>
      </w:r>
      <w:r w:rsidR="00A315B6" w:rsidRPr="0075672C">
        <w:rPr>
          <w:rFonts w:ascii="Arial" w:hAnsi="Arial" w:cs="Arial"/>
          <w:i/>
          <w:sz w:val="22"/>
          <w:szCs w:val="22"/>
        </w:rPr>
        <w:t xml:space="preserve"> </w:t>
      </w:r>
      <w:r w:rsidRPr="0075672C">
        <w:rPr>
          <w:rFonts w:ascii="Arial" w:hAnsi="Arial" w:cs="Arial"/>
          <w:i/>
          <w:sz w:val="22"/>
          <w:szCs w:val="22"/>
        </w:rPr>
        <w:t>man</w:t>
      </w:r>
      <w:r w:rsidRPr="0075672C">
        <w:rPr>
          <w:rFonts w:ascii="Arial" w:hAnsi="Arial" w:cs="Arial"/>
          <w:sz w:val="22"/>
          <w:szCs w:val="22"/>
        </w:rPr>
        <w:t xml:space="preserve"> moral. Mientras un asesino a sueldo mata por una cuestión económica, Héctor lo hace motivado por convicciones morales. Tanto el </w:t>
      </w:r>
      <w:r w:rsidRPr="0075672C">
        <w:rPr>
          <w:rFonts w:ascii="Arial" w:hAnsi="Arial" w:cs="Arial"/>
          <w:i/>
          <w:sz w:val="22"/>
          <w:szCs w:val="22"/>
        </w:rPr>
        <w:t>hitman</w:t>
      </w:r>
      <w:r w:rsidR="00A315B6" w:rsidRPr="0075672C">
        <w:rPr>
          <w:rFonts w:ascii="Arial" w:hAnsi="Arial" w:cs="Arial"/>
          <w:sz w:val="22"/>
          <w:szCs w:val="22"/>
        </w:rPr>
        <w:t xml:space="preserve"> “tradicional” como Héctor</w:t>
      </w:r>
      <w:r w:rsidRPr="0075672C">
        <w:rPr>
          <w:rFonts w:ascii="Arial" w:hAnsi="Arial" w:cs="Arial"/>
          <w:sz w:val="22"/>
          <w:szCs w:val="22"/>
        </w:rPr>
        <w:t xml:space="preserve"> operan</w:t>
      </w:r>
      <w:r w:rsidR="00A80116" w:rsidRPr="0075672C">
        <w:rPr>
          <w:rFonts w:ascii="Arial" w:hAnsi="Arial" w:cs="Arial"/>
          <w:sz w:val="22"/>
          <w:szCs w:val="22"/>
        </w:rPr>
        <w:t xml:space="preserve"> fuera de un marco legal. S</w:t>
      </w:r>
      <w:r w:rsidRPr="0075672C">
        <w:rPr>
          <w:rFonts w:ascii="Arial" w:hAnsi="Arial" w:cs="Arial"/>
          <w:sz w:val="22"/>
          <w:szCs w:val="22"/>
        </w:rPr>
        <w:t>in embargo, existe una diferencia esencial que parece separarlos a ambos: la ética que uno posee</w:t>
      </w:r>
      <w:r w:rsidR="00DF2E5A" w:rsidRPr="0075672C">
        <w:rPr>
          <w:rFonts w:ascii="Arial" w:hAnsi="Arial" w:cs="Arial"/>
          <w:sz w:val="22"/>
          <w:szCs w:val="22"/>
        </w:rPr>
        <w:t xml:space="preserve"> y que en el otro es carencia. </w:t>
      </w:r>
      <w:r w:rsidRPr="0075672C">
        <w:rPr>
          <w:rFonts w:ascii="Arial" w:hAnsi="Arial" w:cs="Arial"/>
          <w:sz w:val="22"/>
          <w:szCs w:val="22"/>
        </w:rPr>
        <w:t>Si se le mata a un</w:t>
      </w:r>
      <w:r w:rsidR="00A80116" w:rsidRPr="0075672C">
        <w:rPr>
          <w:rFonts w:ascii="Arial" w:hAnsi="Arial" w:cs="Arial"/>
          <w:sz w:val="22"/>
          <w:szCs w:val="22"/>
        </w:rPr>
        <w:t xml:space="preserve"> hombre aun con la voluntad de é</w:t>
      </w:r>
      <w:r w:rsidRPr="0075672C">
        <w:rPr>
          <w:rFonts w:ascii="Arial" w:hAnsi="Arial" w:cs="Arial"/>
          <w:sz w:val="22"/>
          <w:szCs w:val="22"/>
        </w:rPr>
        <w:t xml:space="preserve">ste, </w:t>
      </w:r>
      <w:r w:rsidR="00DF2E5A" w:rsidRPr="0075672C">
        <w:rPr>
          <w:rFonts w:ascii="Arial" w:hAnsi="Arial" w:cs="Arial"/>
          <w:sz w:val="22"/>
          <w:szCs w:val="22"/>
        </w:rPr>
        <w:t>¿</w:t>
      </w:r>
      <w:r w:rsidRPr="0075672C">
        <w:rPr>
          <w:rFonts w:ascii="Arial" w:hAnsi="Arial" w:cs="Arial"/>
          <w:sz w:val="22"/>
          <w:szCs w:val="22"/>
        </w:rPr>
        <w:t>se está cometiendo un asesinato</w:t>
      </w:r>
      <w:r w:rsidR="00A80116" w:rsidRPr="0075672C">
        <w:rPr>
          <w:rFonts w:ascii="Arial" w:hAnsi="Arial" w:cs="Arial"/>
          <w:sz w:val="22"/>
          <w:szCs w:val="22"/>
        </w:rPr>
        <w:t>? Y</w:t>
      </w:r>
      <w:r w:rsidR="00A315B6" w:rsidRPr="0075672C">
        <w:rPr>
          <w:rFonts w:ascii="Arial" w:hAnsi="Arial" w:cs="Arial"/>
          <w:sz w:val="22"/>
          <w:szCs w:val="22"/>
        </w:rPr>
        <w:t>,</w:t>
      </w:r>
      <w:r w:rsidRPr="0075672C">
        <w:rPr>
          <w:rFonts w:ascii="Arial" w:hAnsi="Arial" w:cs="Arial"/>
          <w:sz w:val="22"/>
          <w:szCs w:val="22"/>
        </w:rPr>
        <w:t xml:space="preserve"> si el crimen se hace ayudándolo, </w:t>
      </w:r>
      <w:r w:rsidR="00A80116" w:rsidRPr="0075672C">
        <w:rPr>
          <w:rFonts w:ascii="Arial" w:hAnsi="Arial" w:cs="Arial"/>
          <w:sz w:val="22"/>
          <w:szCs w:val="22"/>
        </w:rPr>
        <w:t>¿</w:t>
      </w:r>
      <w:r w:rsidRPr="0075672C">
        <w:rPr>
          <w:rFonts w:ascii="Arial" w:hAnsi="Arial" w:cs="Arial"/>
          <w:sz w:val="22"/>
          <w:szCs w:val="22"/>
        </w:rPr>
        <w:t>también es moralmente reprochable?</w:t>
      </w:r>
    </w:p>
    <w:p w14:paraId="055F3D29" w14:textId="2BCAB84D" w:rsidR="00A315A4" w:rsidRPr="0075672C" w:rsidRDefault="00A315A4" w:rsidP="00323F6A">
      <w:pPr>
        <w:ind w:firstLine="720"/>
        <w:jc w:val="both"/>
        <w:rPr>
          <w:rFonts w:ascii="Arial" w:hAnsi="Arial" w:cs="Arial"/>
          <w:sz w:val="22"/>
          <w:szCs w:val="22"/>
        </w:rPr>
      </w:pPr>
      <w:r w:rsidRPr="0075672C">
        <w:rPr>
          <w:rFonts w:ascii="Arial" w:hAnsi="Arial" w:cs="Arial"/>
          <w:sz w:val="22"/>
          <w:szCs w:val="22"/>
        </w:rPr>
        <w:t>En México</w:t>
      </w:r>
      <w:r w:rsidR="00DF2E5A" w:rsidRPr="0075672C">
        <w:rPr>
          <w:rFonts w:ascii="Arial" w:hAnsi="Arial" w:cs="Arial"/>
          <w:sz w:val="22"/>
          <w:szCs w:val="22"/>
        </w:rPr>
        <w:t>,</w:t>
      </w:r>
      <w:r w:rsidRPr="0075672C">
        <w:rPr>
          <w:rFonts w:ascii="Arial" w:hAnsi="Arial" w:cs="Arial"/>
          <w:sz w:val="22"/>
          <w:szCs w:val="22"/>
        </w:rPr>
        <w:t xml:space="preserve"> desde el 2008 fue aprobada una ley que permite a los enfermos terminales solicitar legalmente la eutanasia pasiva, </w:t>
      </w:r>
      <w:r w:rsidR="00DF2E5A" w:rsidRPr="0075672C">
        <w:rPr>
          <w:rFonts w:ascii="Arial" w:hAnsi="Arial" w:cs="Arial"/>
          <w:sz w:val="22"/>
          <w:szCs w:val="22"/>
        </w:rPr>
        <w:t xml:space="preserve">pero ¿qué sucede con el resto, </w:t>
      </w:r>
      <w:r w:rsidRPr="0075672C">
        <w:rPr>
          <w:rFonts w:ascii="Arial" w:hAnsi="Arial" w:cs="Arial"/>
          <w:sz w:val="22"/>
          <w:szCs w:val="22"/>
        </w:rPr>
        <w:t xml:space="preserve">con las personas que no se encuentran en estado terminal, </w:t>
      </w:r>
      <w:r w:rsidR="00DF2E5A" w:rsidRPr="0075672C">
        <w:rPr>
          <w:rFonts w:ascii="Arial" w:hAnsi="Arial" w:cs="Arial"/>
          <w:sz w:val="22"/>
          <w:szCs w:val="22"/>
        </w:rPr>
        <w:t xml:space="preserve">sino </w:t>
      </w:r>
      <w:r w:rsidRPr="0075672C">
        <w:rPr>
          <w:rFonts w:ascii="Arial" w:hAnsi="Arial" w:cs="Arial"/>
          <w:sz w:val="22"/>
          <w:szCs w:val="22"/>
        </w:rPr>
        <w:t xml:space="preserve">que padecen una enfermedad dolorosa o degenerativa? ¿No tenemos derecho los seres humanos a morir con dignidad, a decidir la hora de nuestra muerte? </w:t>
      </w:r>
    </w:p>
    <w:p w14:paraId="6792B929" w14:textId="1D3C2443" w:rsidR="00A27108" w:rsidRDefault="00A315A4" w:rsidP="00323F6A">
      <w:pPr>
        <w:ind w:firstLine="720"/>
        <w:jc w:val="both"/>
        <w:rPr>
          <w:rFonts w:ascii="Arial" w:hAnsi="Arial" w:cs="Arial"/>
          <w:sz w:val="22"/>
          <w:szCs w:val="22"/>
        </w:rPr>
      </w:pPr>
      <w:r w:rsidRPr="0075672C">
        <w:rPr>
          <w:rFonts w:ascii="Arial" w:hAnsi="Arial" w:cs="Arial"/>
          <w:sz w:val="22"/>
          <w:szCs w:val="22"/>
        </w:rPr>
        <w:t xml:space="preserve">Los defensores del suicidio asistido suelen apelar al libre albedrío. Los opositores argumentan que es el fracaso de la sociedad. Dignitas, una organización suiza que asiste muertes, fue duramente criticada </w:t>
      </w:r>
      <w:r w:rsidR="00887AAB">
        <w:rPr>
          <w:rFonts w:ascii="Arial" w:eastAsia="Times New Roman" w:hAnsi="Arial" w:cs="Arial"/>
          <w:color w:val="1D2129"/>
          <w:sz w:val="22"/>
          <w:szCs w:val="22"/>
          <w:shd w:val="clear" w:color="auto" w:fill="FFFFFF"/>
          <w:lang w:val="es-MX" w:eastAsia="es-ES"/>
        </w:rPr>
        <w:t>–</w:t>
      </w:r>
      <w:r w:rsidRPr="0075672C">
        <w:rPr>
          <w:rFonts w:ascii="Arial" w:hAnsi="Arial" w:cs="Arial"/>
          <w:sz w:val="22"/>
          <w:szCs w:val="22"/>
        </w:rPr>
        <w:t xml:space="preserve">incluso por facciones </w:t>
      </w:r>
      <w:r w:rsidR="00887AAB">
        <w:rPr>
          <w:rFonts w:ascii="Arial" w:hAnsi="Arial" w:cs="Arial"/>
          <w:sz w:val="22"/>
          <w:szCs w:val="22"/>
        </w:rPr>
        <w:t>liberal</w:t>
      </w:r>
      <w:r w:rsidR="00A27108">
        <w:rPr>
          <w:rFonts w:ascii="Arial" w:hAnsi="Arial" w:cs="Arial"/>
          <w:sz w:val="22"/>
          <w:szCs w:val="22"/>
        </w:rPr>
        <w:t>e</w:t>
      </w:r>
      <w:r w:rsidR="00887AAB">
        <w:rPr>
          <w:rFonts w:ascii="Arial" w:hAnsi="Arial" w:cs="Arial"/>
          <w:sz w:val="22"/>
          <w:szCs w:val="22"/>
        </w:rPr>
        <w:t>s</w:t>
      </w:r>
      <w:r w:rsidR="00887AAB">
        <w:rPr>
          <w:rFonts w:ascii="Arial" w:eastAsia="Times New Roman" w:hAnsi="Arial" w:cs="Arial"/>
          <w:color w:val="1D2129"/>
          <w:sz w:val="22"/>
          <w:szCs w:val="22"/>
          <w:shd w:val="clear" w:color="auto" w:fill="FFFFFF"/>
          <w:lang w:val="es-MX" w:eastAsia="es-ES"/>
        </w:rPr>
        <w:t>–</w:t>
      </w:r>
      <w:r w:rsidRPr="0075672C">
        <w:rPr>
          <w:rFonts w:ascii="Arial" w:hAnsi="Arial" w:cs="Arial"/>
          <w:sz w:val="22"/>
          <w:szCs w:val="22"/>
        </w:rPr>
        <w:t xml:space="preserve"> al saberse que el veintiún porciento de sus pacientes no presentaban ningún padecimiento (la mayoría argumentaba cansancio vital). Esta cifra podría arrojar luz sobre los tiempos en los que vivimos, en el agobiante ritmo frenético en el que estamos inscritos y en el estrés, acaso el mayor de los padecimientos modernos. </w:t>
      </w:r>
    </w:p>
    <w:p w14:paraId="31BA081D" w14:textId="02D65515" w:rsidR="00A315A4" w:rsidRPr="0075672C" w:rsidRDefault="00A315A4" w:rsidP="00323F6A">
      <w:pPr>
        <w:ind w:firstLine="720"/>
        <w:jc w:val="both"/>
        <w:rPr>
          <w:rFonts w:ascii="Arial" w:hAnsi="Arial" w:cs="Arial"/>
          <w:sz w:val="22"/>
          <w:szCs w:val="22"/>
        </w:rPr>
      </w:pPr>
      <w:r w:rsidRPr="0075672C">
        <w:rPr>
          <w:rFonts w:ascii="Arial" w:hAnsi="Arial" w:cs="Arial"/>
          <w:sz w:val="22"/>
          <w:szCs w:val="22"/>
        </w:rPr>
        <w:t>¿Es menos honrada la ayuda si el paci</w:t>
      </w:r>
      <w:r w:rsidR="00A770CB" w:rsidRPr="0075672C">
        <w:rPr>
          <w:rFonts w:ascii="Arial" w:hAnsi="Arial" w:cs="Arial"/>
          <w:sz w:val="22"/>
          <w:szCs w:val="22"/>
        </w:rPr>
        <w:t>ente no enfrenta ningún mal? ¿E</w:t>
      </w:r>
      <w:r w:rsidRPr="0075672C">
        <w:rPr>
          <w:rFonts w:ascii="Arial" w:hAnsi="Arial" w:cs="Arial"/>
          <w:sz w:val="22"/>
          <w:szCs w:val="22"/>
        </w:rPr>
        <w:t>xisten razones para el s</w:t>
      </w:r>
      <w:r w:rsidR="00DF2E5A" w:rsidRPr="0075672C">
        <w:rPr>
          <w:rFonts w:ascii="Arial" w:hAnsi="Arial" w:cs="Arial"/>
          <w:sz w:val="22"/>
          <w:szCs w:val="22"/>
        </w:rPr>
        <w:t>uicido más válidas que otras? ¿E</w:t>
      </w:r>
      <w:r w:rsidRPr="0075672C">
        <w:rPr>
          <w:rFonts w:ascii="Arial" w:hAnsi="Arial" w:cs="Arial"/>
          <w:sz w:val="22"/>
          <w:szCs w:val="22"/>
        </w:rPr>
        <w:t>s el suicidio un mero capricho si se hace por motivaciones existenciales? Si esperar la muerte natural es una apología de la vida, el sui</w:t>
      </w:r>
      <w:r w:rsidR="00420843" w:rsidRPr="0075672C">
        <w:rPr>
          <w:rFonts w:ascii="Arial" w:hAnsi="Arial" w:cs="Arial"/>
          <w:sz w:val="22"/>
          <w:szCs w:val="22"/>
        </w:rPr>
        <w:t>cido es una alegoría de é</w:t>
      </w:r>
      <w:r w:rsidRPr="0075672C">
        <w:rPr>
          <w:rFonts w:ascii="Arial" w:hAnsi="Arial" w:cs="Arial"/>
          <w:sz w:val="22"/>
          <w:szCs w:val="22"/>
        </w:rPr>
        <w:t xml:space="preserve">sta. </w:t>
      </w:r>
    </w:p>
    <w:p w14:paraId="48D61F8B" w14:textId="77777777" w:rsidR="00A315A4" w:rsidRPr="0075672C" w:rsidRDefault="00A315A4" w:rsidP="00323F6A">
      <w:pPr>
        <w:ind w:firstLine="720"/>
        <w:jc w:val="both"/>
        <w:rPr>
          <w:rFonts w:ascii="Arial" w:hAnsi="Arial" w:cs="Arial"/>
          <w:sz w:val="22"/>
          <w:szCs w:val="22"/>
        </w:rPr>
      </w:pPr>
      <w:r w:rsidRPr="0075672C">
        <w:rPr>
          <w:rFonts w:ascii="Arial" w:hAnsi="Arial" w:cs="Arial"/>
          <w:sz w:val="22"/>
          <w:szCs w:val="22"/>
        </w:rPr>
        <w:t xml:space="preserve">Dentro de este dilema contemporáneo transita Héctor, que habita en las lagunas jurídicas del sistema mexicano. Si ha elegido el sacrificio como modo de vida es por el convencimiento total que tiene de sus ideales. Mónica, llena de vida, representa la duda que comienza a azotarlo. Camus decía elocuentemente que </w:t>
      </w:r>
      <w:r w:rsidRPr="0075672C">
        <w:rPr>
          <w:rFonts w:ascii="Arial" w:eastAsia="Times New Roman" w:hAnsi="Arial" w:cs="Arial"/>
          <w:color w:val="222222"/>
          <w:sz w:val="22"/>
          <w:szCs w:val="22"/>
          <w:shd w:val="clear" w:color="auto" w:fill="FFFFFF"/>
        </w:rPr>
        <w:t>el único problema filosófico verdaderamente serio es el suicidio. Juzgar si la vida es (o no) digna de vivir es la respuesta fundamental a la suma de nuestras preguntas filosóficas.</w:t>
      </w:r>
    </w:p>
    <w:p w14:paraId="7A9DCBAD" w14:textId="77777777" w:rsidR="009A7254" w:rsidRPr="0075672C" w:rsidRDefault="009A7254" w:rsidP="00323F6A">
      <w:pPr>
        <w:jc w:val="both"/>
        <w:rPr>
          <w:rFonts w:ascii="Arial" w:hAnsi="Arial" w:cs="Arial"/>
          <w:sz w:val="22"/>
          <w:szCs w:val="22"/>
        </w:rPr>
      </w:pPr>
    </w:p>
    <w:p w14:paraId="129B95F3" w14:textId="77777777" w:rsidR="009A7254" w:rsidRPr="0075672C" w:rsidRDefault="009A7254" w:rsidP="00323F6A">
      <w:pPr>
        <w:jc w:val="both"/>
        <w:rPr>
          <w:rFonts w:ascii="Arial" w:hAnsi="Arial" w:cs="Arial"/>
          <w:sz w:val="22"/>
          <w:szCs w:val="22"/>
        </w:rPr>
      </w:pPr>
    </w:p>
    <w:p w14:paraId="2DF51631" w14:textId="653BAEAF" w:rsidR="008A0077" w:rsidRPr="0075672C" w:rsidRDefault="00CD7D25" w:rsidP="00323F6A">
      <w:pPr>
        <w:jc w:val="both"/>
        <w:rPr>
          <w:rFonts w:ascii="Arial" w:hAnsi="Arial" w:cs="Arial"/>
          <w:sz w:val="22"/>
          <w:szCs w:val="22"/>
        </w:rPr>
      </w:pPr>
      <w:r w:rsidRPr="0075672C">
        <w:rPr>
          <w:rFonts w:ascii="Arial" w:hAnsi="Arial" w:cs="Arial"/>
          <w:sz w:val="22"/>
          <w:szCs w:val="22"/>
        </w:rPr>
        <w:t>Hector is a hit man, of sorts. Whereas a regular hit</w:t>
      </w:r>
      <w:r w:rsidR="008A0077" w:rsidRPr="0075672C">
        <w:rPr>
          <w:rFonts w:ascii="Arial" w:hAnsi="Arial" w:cs="Arial"/>
          <w:sz w:val="22"/>
          <w:szCs w:val="22"/>
        </w:rPr>
        <w:t xml:space="preserve"> </w:t>
      </w:r>
      <w:r w:rsidRPr="0075672C">
        <w:rPr>
          <w:rFonts w:ascii="Arial" w:hAnsi="Arial" w:cs="Arial"/>
          <w:sz w:val="22"/>
          <w:szCs w:val="22"/>
        </w:rPr>
        <w:t xml:space="preserve">man kills for economic issues, Hector is an assassin driven by his moral convictions. Both act beyond the legal framework, and yet, there is a core difference that seems to </w:t>
      </w:r>
      <w:r w:rsidR="00706474" w:rsidRPr="0075672C">
        <w:rPr>
          <w:rFonts w:ascii="Arial" w:hAnsi="Arial" w:cs="Arial"/>
          <w:sz w:val="22"/>
          <w:szCs w:val="22"/>
        </w:rPr>
        <w:t xml:space="preserve">split them both: one’s ethic values and the other’s lack of them. </w:t>
      </w:r>
      <w:r w:rsidR="008165B5" w:rsidRPr="0075672C">
        <w:rPr>
          <w:rFonts w:ascii="Arial" w:hAnsi="Arial" w:cs="Arial"/>
          <w:sz w:val="22"/>
          <w:szCs w:val="22"/>
        </w:rPr>
        <w:t xml:space="preserve">If a man kills another –even with </w:t>
      </w:r>
      <w:r w:rsidR="008A0077" w:rsidRPr="0075672C">
        <w:rPr>
          <w:rFonts w:ascii="Arial" w:hAnsi="Arial" w:cs="Arial"/>
          <w:sz w:val="22"/>
          <w:szCs w:val="22"/>
        </w:rPr>
        <w:t>one’s</w:t>
      </w:r>
      <w:r w:rsidR="008165B5" w:rsidRPr="0075672C">
        <w:rPr>
          <w:rFonts w:ascii="Arial" w:hAnsi="Arial" w:cs="Arial"/>
          <w:sz w:val="22"/>
          <w:szCs w:val="22"/>
        </w:rPr>
        <w:t xml:space="preserve"> consent– is it still considered a murder? And if the crime is committed </w:t>
      </w:r>
      <w:r w:rsidR="003051FB" w:rsidRPr="0075672C">
        <w:rPr>
          <w:rFonts w:ascii="Arial" w:hAnsi="Arial" w:cs="Arial"/>
          <w:sz w:val="22"/>
          <w:szCs w:val="22"/>
        </w:rPr>
        <w:t>to</w:t>
      </w:r>
      <w:r w:rsidR="00846CA1" w:rsidRPr="0075672C">
        <w:rPr>
          <w:rFonts w:ascii="Arial" w:hAnsi="Arial" w:cs="Arial"/>
          <w:sz w:val="22"/>
          <w:szCs w:val="22"/>
        </w:rPr>
        <w:t xml:space="preserve"> his aid</w:t>
      </w:r>
      <w:r w:rsidR="008A0077" w:rsidRPr="0075672C">
        <w:rPr>
          <w:rFonts w:ascii="Arial" w:hAnsi="Arial" w:cs="Arial"/>
          <w:sz w:val="22"/>
          <w:szCs w:val="22"/>
        </w:rPr>
        <w:t xml:space="preserve">, is he still to </w:t>
      </w:r>
      <w:r w:rsidR="00785F12" w:rsidRPr="0075672C">
        <w:rPr>
          <w:rFonts w:ascii="Arial" w:hAnsi="Arial" w:cs="Arial"/>
          <w:sz w:val="22"/>
          <w:szCs w:val="22"/>
        </w:rPr>
        <w:t xml:space="preserve">be </w:t>
      </w:r>
      <w:r w:rsidR="008A0077" w:rsidRPr="0075672C">
        <w:rPr>
          <w:rFonts w:ascii="Arial" w:hAnsi="Arial" w:cs="Arial"/>
          <w:sz w:val="22"/>
          <w:szCs w:val="22"/>
        </w:rPr>
        <w:t>blame</w:t>
      </w:r>
      <w:r w:rsidR="00785F12" w:rsidRPr="0075672C">
        <w:rPr>
          <w:rFonts w:ascii="Arial" w:hAnsi="Arial" w:cs="Arial"/>
          <w:sz w:val="22"/>
          <w:szCs w:val="22"/>
        </w:rPr>
        <w:t>d</w:t>
      </w:r>
      <w:r w:rsidR="008A0077" w:rsidRPr="0075672C">
        <w:rPr>
          <w:rFonts w:ascii="Arial" w:hAnsi="Arial" w:cs="Arial"/>
          <w:sz w:val="22"/>
          <w:szCs w:val="22"/>
        </w:rPr>
        <w:t xml:space="preserve"> </w:t>
      </w:r>
      <w:r w:rsidR="00785F12" w:rsidRPr="0075672C">
        <w:rPr>
          <w:rFonts w:ascii="Arial" w:hAnsi="Arial" w:cs="Arial"/>
          <w:sz w:val="22"/>
          <w:szCs w:val="22"/>
        </w:rPr>
        <w:t>in moral terms</w:t>
      </w:r>
      <w:r w:rsidR="008A0077" w:rsidRPr="0075672C">
        <w:rPr>
          <w:rFonts w:ascii="Arial" w:hAnsi="Arial" w:cs="Arial"/>
          <w:sz w:val="22"/>
          <w:szCs w:val="22"/>
        </w:rPr>
        <w:t xml:space="preserve">? </w:t>
      </w:r>
    </w:p>
    <w:p w14:paraId="3AE4D50D" w14:textId="3DA96E47" w:rsidR="00A60D5B" w:rsidRPr="0075672C" w:rsidRDefault="00C0617B" w:rsidP="00323F6A">
      <w:pPr>
        <w:ind w:firstLine="720"/>
        <w:jc w:val="both"/>
        <w:rPr>
          <w:rFonts w:ascii="Arial" w:hAnsi="Arial" w:cs="Arial"/>
          <w:sz w:val="22"/>
          <w:szCs w:val="22"/>
        </w:rPr>
      </w:pPr>
      <w:r w:rsidRPr="0075672C">
        <w:rPr>
          <w:rFonts w:ascii="Arial" w:hAnsi="Arial" w:cs="Arial"/>
          <w:sz w:val="22"/>
          <w:szCs w:val="22"/>
        </w:rPr>
        <w:t>In 2008</w:t>
      </w:r>
      <w:r w:rsidR="00785F12" w:rsidRPr="0075672C">
        <w:rPr>
          <w:rFonts w:ascii="Arial" w:hAnsi="Arial" w:cs="Arial"/>
          <w:sz w:val="22"/>
          <w:szCs w:val="22"/>
        </w:rPr>
        <w:t xml:space="preserve"> a law </w:t>
      </w:r>
      <w:r w:rsidR="00884F22" w:rsidRPr="0075672C">
        <w:rPr>
          <w:rFonts w:ascii="Arial" w:hAnsi="Arial" w:cs="Arial"/>
          <w:sz w:val="22"/>
          <w:szCs w:val="22"/>
        </w:rPr>
        <w:t xml:space="preserve">that allows for terminal patients to </w:t>
      </w:r>
      <w:r w:rsidR="00CE6ACE" w:rsidRPr="0075672C">
        <w:rPr>
          <w:rFonts w:ascii="Arial" w:hAnsi="Arial" w:cs="Arial"/>
          <w:sz w:val="22"/>
          <w:szCs w:val="22"/>
        </w:rPr>
        <w:t xml:space="preserve">legally </w:t>
      </w:r>
      <w:r w:rsidR="008313E9" w:rsidRPr="0075672C">
        <w:rPr>
          <w:rFonts w:ascii="Arial" w:hAnsi="Arial" w:cs="Arial"/>
          <w:sz w:val="22"/>
          <w:szCs w:val="22"/>
        </w:rPr>
        <w:t>request passive euthana</w:t>
      </w:r>
      <w:r w:rsidR="006677D2" w:rsidRPr="0075672C">
        <w:rPr>
          <w:rFonts w:ascii="Arial" w:hAnsi="Arial" w:cs="Arial"/>
          <w:sz w:val="22"/>
          <w:szCs w:val="22"/>
        </w:rPr>
        <w:t>sia was approved</w:t>
      </w:r>
      <w:r w:rsidRPr="0075672C">
        <w:rPr>
          <w:rFonts w:ascii="Arial" w:hAnsi="Arial" w:cs="Arial"/>
          <w:sz w:val="22"/>
          <w:szCs w:val="22"/>
        </w:rPr>
        <w:t xml:space="preserve"> in Mexico. But</w:t>
      </w:r>
      <w:r w:rsidR="00A70527" w:rsidRPr="0075672C">
        <w:rPr>
          <w:rFonts w:ascii="Arial" w:hAnsi="Arial" w:cs="Arial"/>
          <w:sz w:val="22"/>
          <w:szCs w:val="22"/>
        </w:rPr>
        <w:t>,</w:t>
      </w:r>
      <w:r w:rsidRPr="0075672C">
        <w:rPr>
          <w:rFonts w:ascii="Arial" w:hAnsi="Arial" w:cs="Arial"/>
          <w:sz w:val="22"/>
          <w:szCs w:val="22"/>
        </w:rPr>
        <w:t xml:space="preserve"> what</w:t>
      </w:r>
      <w:r w:rsidR="00A60D5B" w:rsidRPr="0075672C">
        <w:rPr>
          <w:rFonts w:ascii="Arial" w:hAnsi="Arial" w:cs="Arial"/>
          <w:sz w:val="22"/>
          <w:szCs w:val="22"/>
        </w:rPr>
        <w:t xml:space="preserve"> is there for those who are not in terminal phase, but who suffer from chronic or degenerative diseases? Aren’t human beings entitled to di</w:t>
      </w:r>
      <w:r w:rsidR="006677D2" w:rsidRPr="0075672C">
        <w:rPr>
          <w:rFonts w:ascii="Arial" w:hAnsi="Arial" w:cs="Arial"/>
          <w:sz w:val="22"/>
          <w:szCs w:val="22"/>
        </w:rPr>
        <w:t>e with dignity and to decide their</w:t>
      </w:r>
      <w:r w:rsidR="00A60D5B" w:rsidRPr="0075672C">
        <w:rPr>
          <w:rFonts w:ascii="Arial" w:hAnsi="Arial" w:cs="Arial"/>
          <w:sz w:val="22"/>
          <w:szCs w:val="22"/>
        </w:rPr>
        <w:t xml:space="preserve"> time</w:t>
      </w:r>
      <w:r w:rsidR="006677D2" w:rsidRPr="0075672C">
        <w:rPr>
          <w:rFonts w:ascii="Arial" w:hAnsi="Arial" w:cs="Arial"/>
          <w:sz w:val="22"/>
          <w:szCs w:val="22"/>
        </w:rPr>
        <w:t xml:space="preserve"> of</w:t>
      </w:r>
      <w:r w:rsidR="00A60D5B" w:rsidRPr="0075672C">
        <w:rPr>
          <w:rFonts w:ascii="Arial" w:hAnsi="Arial" w:cs="Arial"/>
          <w:sz w:val="22"/>
          <w:szCs w:val="22"/>
        </w:rPr>
        <w:t xml:space="preserve"> </w:t>
      </w:r>
      <w:r w:rsidR="006677D2" w:rsidRPr="0075672C">
        <w:rPr>
          <w:rFonts w:ascii="Arial" w:hAnsi="Arial" w:cs="Arial"/>
          <w:sz w:val="22"/>
          <w:szCs w:val="22"/>
        </w:rPr>
        <w:t>death</w:t>
      </w:r>
      <w:r w:rsidR="00A60D5B" w:rsidRPr="0075672C">
        <w:rPr>
          <w:rFonts w:ascii="Arial" w:hAnsi="Arial" w:cs="Arial"/>
          <w:sz w:val="22"/>
          <w:szCs w:val="22"/>
        </w:rPr>
        <w:t xml:space="preserve">? </w:t>
      </w:r>
    </w:p>
    <w:p w14:paraId="7849D6AF" w14:textId="610DE8FD" w:rsidR="00A27108" w:rsidRDefault="006677D2" w:rsidP="00323F6A">
      <w:pPr>
        <w:ind w:firstLine="720"/>
        <w:jc w:val="both"/>
        <w:rPr>
          <w:rFonts w:ascii="Arial" w:hAnsi="Arial" w:cs="Arial"/>
          <w:sz w:val="22"/>
          <w:szCs w:val="22"/>
        </w:rPr>
      </w:pPr>
      <w:r w:rsidRPr="0075672C">
        <w:rPr>
          <w:rFonts w:ascii="Arial" w:hAnsi="Arial" w:cs="Arial"/>
          <w:sz w:val="22"/>
          <w:szCs w:val="22"/>
        </w:rPr>
        <w:t xml:space="preserve">Supporters of assisted suicide tend to appeal to free will; opponents argue it </w:t>
      </w:r>
      <w:r w:rsidR="00A70527" w:rsidRPr="0075672C">
        <w:rPr>
          <w:rFonts w:ascii="Arial" w:hAnsi="Arial" w:cs="Arial"/>
          <w:sz w:val="22"/>
          <w:szCs w:val="22"/>
        </w:rPr>
        <w:t xml:space="preserve">stands </w:t>
      </w:r>
      <w:r w:rsidR="002670B3" w:rsidRPr="0075672C">
        <w:rPr>
          <w:rFonts w:ascii="Arial" w:hAnsi="Arial" w:cs="Arial"/>
          <w:sz w:val="22"/>
          <w:szCs w:val="22"/>
        </w:rPr>
        <w:t>as a failure of society</w:t>
      </w:r>
      <w:r w:rsidRPr="0075672C">
        <w:rPr>
          <w:rFonts w:ascii="Arial" w:hAnsi="Arial" w:cs="Arial"/>
          <w:sz w:val="22"/>
          <w:szCs w:val="22"/>
        </w:rPr>
        <w:t xml:space="preserve">. </w:t>
      </w:r>
      <w:r w:rsidR="00F22558" w:rsidRPr="0075672C">
        <w:rPr>
          <w:rFonts w:ascii="Arial" w:hAnsi="Arial" w:cs="Arial"/>
          <w:sz w:val="22"/>
          <w:szCs w:val="22"/>
        </w:rPr>
        <w:t xml:space="preserve">Dignitas, a </w:t>
      </w:r>
      <w:r w:rsidR="00AF5668" w:rsidRPr="0075672C">
        <w:rPr>
          <w:rFonts w:ascii="Arial" w:hAnsi="Arial" w:cs="Arial"/>
          <w:sz w:val="22"/>
          <w:szCs w:val="22"/>
        </w:rPr>
        <w:t xml:space="preserve">Swiss organization </w:t>
      </w:r>
      <w:r w:rsidR="00BC40EE">
        <w:rPr>
          <w:rFonts w:ascii="Arial" w:hAnsi="Arial" w:cs="Arial"/>
          <w:sz w:val="22"/>
          <w:szCs w:val="22"/>
        </w:rPr>
        <w:t xml:space="preserve">that specializes in assisting suicide </w:t>
      </w:r>
      <w:r w:rsidR="00F22558" w:rsidRPr="0075672C">
        <w:rPr>
          <w:rFonts w:ascii="Arial" w:hAnsi="Arial" w:cs="Arial"/>
          <w:sz w:val="22"/>
          <w:szCs w:val="22"/>
        </w:rPr>
        <w:t>received some harsh criticism</w:t>
      </w:r>
      <w:r w:rsidR="00AF5668" w:rsidRPr="0075672C">
        <w:rPr>
          <w:rFonts w:ascii="Arial" w:hAnsi="Arial" w:cs="Arial"/>
          <w:sz w:val="22"/>
          <w:szCs w:val="22"/>
        </w:rPr>
        <w:t xml:space="preserve"> –even by liberal factions– on account that </w:t>
      </w:r>
      <w:r w:rsidR="00A70527" w:rsidRPr="0075672C">
        <w:rPr>
          <w:rFonts w:ascii="Arial" w:hAnsi="Arial" w:cs="Arial"/>
          <w:sz w:val="22"/>
          <w:szCs w:val="22"/>
        </w:rPr>
        <w:t xml:space="preserve">statistically </w:t>
      </w:r>
      <w:r w:rsidR="00AF5668" w:rsidRPr="0075672C">
        <w:rPr>
          <w:rFonts w:ascii="Arial" w:hAnsi="Arial" w:cs="Arial"/>
          <w:sz w:val="22"/>
          <w:szCs w:val="22"/>
        </w:rPr>
        <w:t>21% of its patie</w:t>
      </w:r>
      <w:r w:rsidR="00BC40EE">
        <w:rPr>
          <w:rFonts w:ascii="Arial" w:hAnsi="Arial" w:cs="Arial"/>
          <w:sz w:val="22"/>
          <w:szCs w:val="22"/>
        </w:rPr>
        <w:t>nts were no</w:t>
      </w:r>
      <w:r w:rsidR="008A62D3" w:rsidRPr="0075672C">
        <w:rPr>
          <w:rFonts w:ascii="Arial" w:hAnsi="Arial" w:cs="Arial"/>
          <w:sz w:val="22"/>
          <w:szCs w:val="22"/>
        </w:rPr>
        <w:t>t under major suffering</w:t>
      </w:r>
      <w:r w:rsidR="00AF5668" w:rsidRPr="0075672C">
        <w:rPr>
          <w:rFonts w:ascii="Arial" w:hAnsi="Arial" w:cs="Arial"/>
          <w:sz w:val="22"/>
          <w:szCs w:val="22"/>
        </w:rPr>
        <w:t xml:space="preserve"> (most claimed vital fatigue)</w:t>
      </w:r>
      <w:r w:rsidR="008A62D3" w:rsidRPr="0075672C">
        <w:rPr>
          <w:rFonts w:ascii="Arial" w:hAnsi="Arial" w:cs="Arial"/>
          <w:sz w:val="22"/>
          <w:szCs w:val="22"/>
        </w:rPr>
        <w:t>. This data could provide insight of the</w:t>
      </w:r>
      <w:r w:rsidR="00887AAB">
        <w:rPr>
          <w:rFonts w:ascii="Arial" w:hAnsi="Arial" w:cs="Arial"/>
          <w:sz w:val="22"/>
          <w:szCs w:val="22"/>
        </w:rPr>
        <w:t xml:space="preserve"> times we live in</w:t>
      </w:r>
      <w:r w:rsidR="00B4183E">
        <w:rPr>
          <w:rFonts w:ascii="Arial" w:hAnsi="Arial" w:cs="Arial"/>
          <w:sz w:val="22"/>
          <w:szCs w:val="22"/>
        </w:rPr>
        <w:t>, immersed in</w:t>
      </w:r>
      <w:r w:rsidR="008A62D3" w:rsidRPr="0075672C">
        <w:rPr>
          <w:rFonts w:ascii="Arial" w:hAnsi="Arial" w:cs="Arial"/>
          <w:sz w:val="22"/>
          <w:szCs w:val="22"/>
        </w:rPr>
        <w:t xml:space="preserve"> </w:t>
      </w:r>
      <w:r w:rsidR="0005115F" w:rsidRPr="0075672C">
        <w:rPr>
          <w:rFonts w:ascii="Arial" w:hAnsi="Arial" w:cs="Arial"/>
          <w:sz w:val="22"/>
          <w:szCs w:val="22"/>
        </w:rPr>
        <w:t>overburdened lifestyle</w:t>
      </w:r>
      <w:r w:rsidR="00887AAB">
        <w:rPr>
          <w:rFonts w:ascii="Arial" w:hAnsi="Arial" w:cs="Arial"/>
          <w:sz w:val="22"/>
          <w:szCs w:val="22"/>
        </w:rPr>
        <w:t>s and</w:t>
      </w:r>
      <w:r w:rsidR="0075672C" w:rsidRPr="0075672C">
        <w:rPr>
          <w:rFonts w:ascii="Arial" w:hAnsi="Arial" w:cs="Arial"/>
          <w:sz w:val="22"/>
          <w:szCs w:val="22"/>
        </w:rPr>
        <w:t xml:space="preserve"> </w:t>
      </w:r>
      <w:r w:rsidR="0005115F" w:rsidRPr="0075672C">
        <w:rPr>
          <w:rFonts w:ascii="Arial" w:hAnsi="Arial" w:cs="Arial"/>
          <w:sz w:val="22"/>
          <w:szCs w:val="22"/>
        </w:rPr>
        <w:t xml:space="preserve">stress, </w:t>
      </w:r>
      <w:r w:rsidR="00A27108">
        <w:rPr>
          <w:rFonts w:ascii="Arial" w:hAnsi="Arial" w:cs="Arial"/>
          <w:sz w:val="22"/>
          <w:szCs w:val="22"/>
        </w:rPr>
        <w:t xml:space="preserve">which is, </w:t>
      </w:r>
      <w:r w:rsidR="008A62D3" w:rsidRPr="0075672C">
        <w:rPr>
          <w:rFonts w:ascii="Arial" w:hAnsi="Arial" w:cs="Arial"/>
          <w:sz w:val="22"/>
          <w:szCs w:val="22"/>
        </w:rPr>
        <w:t>perhaps</w:t>
      </w:r>
      <w:r w:rsidR="00B4183E">
        <w:rPr>
          <w:rFonts w:ascii="Arial" w:hAnsi="Arial" w:cs="Arial"/>
          <w:sz w:val="22"/>
          <w:szCs w:val="22"/>
        </w:rPr>
        <w:t>,</w:t>
      </w:r>
      <w:r w:rsidR="008A62D3" w:rsidRPr="0075672C">
        <w:rPr>
          <w:rFonts w:ascii="Arial" w:hAnsi="Arial" w:cs="Arial"/>
          <w:sz w:val="22"/>
          <w:szCs w:val="22"/>
        </w:rPr>
        <w:t xml:space="preserve"> the utmost modern </w:t>
      </w:r>
      <w:r w:rsidR="0005115F" w:rsidRPr="0075672C">
        <w:rPr>
          <w:rFonts w:ascii="Arial" w:hAnsi="Arial" w:cs="Arial"/>
          <w:sz w:val="22"/>
          <w:szCs w:val="22"/>
        </w:rPr>
        <w:t>complaint</w:t>
      </w:r>
      <w:r w:rsidR="008A62D3" w:rsidRPr="0075672C">
        <w:rPr>
          <w:rFonts w:ascii="Arial" w:hAnsi="Arial" w:cs="Arial"/>
          <w:sz w:val="22"/>
          <w:szCs w:val="22"/>
        </w:rPr>
        <w:t xml:space="preserve">. </w:t>
      </w:r>
    </w:p>
    <w:p w14:paraId="7B45DD5D" w14:textId="36DEC5CF" w:rsidR="00D64804" w:rsidRPr="0075672C" w:rsidRDefault="008A62D3" w:rsidP="00323F6A">
      <w:pPr>
        <w:ind w:firstLine="720"/>
        <w:jc w:val="both"/>
        <w:rPr>
          <w:rFonts w:ascii="Arial" w:hAnsi="Arial" w:cs="Arial"/>
          <w:sz w:val="22"/>
          <w:szCs w:val="22"/>
        </w:rPr>
      </w:pPr>
      <w:r w:rsidRPr="0075672C">
        <w:rPr>
          <w:rFonts w:ascii="Arial" w:hAnsi="Arial" w:cs="Arial"/>
          <w:sz w:val="22"/>
          <w:szCs w:val="22"/>
        </w:rPr>
        <w:t>Is help less honorable</w:t>
      </w:r>
      <w:r w:rsidR="003051FB" w:rsidRPr="0075672C">
        <w:rPr>
          <w:rFonts w:ascii="Arial" w:hAnsi="Arial" w:cs="Arial"/>
          <w:sz w:val="22"/>
          <w:szCs w:val="22"/>
        </w:rPr>
        <w:t xml:space="preserve"> if the patient</w:t>
      </w:r>
      <w:r w:rsidRPr="0075672C">
        <w:rPr>
          <w:rFonts w:ascii="Arial" w:hAnsi="Arial" w:cs="Arial"/>
          <w:sz w:val="22"/>
          <w:szCs w:val="22"/>
        </w:rPr>
        <w:t xml:space="preserve"> </w:t>
      </w:r>
      <w:r w:rsidR="00BC40EE">
        <w:rPr>
          <w:rFonts w:ascii="Arial" w:hAnsi="Arial" w:cs="Arial"/>
          <w:sz w:val="22"/>
          <w:szCs w:val="22"/>
        </w:rPr>
        <w:t>is not</w:t>
      </w:r>
      <w:r w:rsidR="00F22558" w:rsidRPr="0075672C">
        <w:rPr>
          <w:rFonts w:ascii="Arial" w:hAnsi="Arial" w:cs="Arial"/>
          <w:sz w:val="22"/>
          <w:szCs w:val="22"/>
        </w:rPr>
        <w:t xml:space="preserve"> under </w:t>
      </w:r>
      <w:r w:rsidR="007C5393" w:rsidRPr="0075672C">
        <w:rPr>
          <w:rFonts w:ascii="Arial" w:hAnsi="Arial" w:cs="Arial"/>
          <w:sz w:val="22"/>
          <w:szCs w:val="22"/>
        </w:rPr>
        <w:t>any illness</w:t>
      </w:r>
      <w:r w:rsidR="00A37C4B" w:rsidRPr="0075672C">
        <w:rPr>
          <w:rFonts w:ascii="Arial" w:hAnsi="Arial" w:cs="Arial"/>
          <w:sz w:val="22"/>
          <w:szCs w:val="22"/>
        </w:rPr>
        <w:t xml:space="preserve">? Are some reasons to commit suicide more valid than others? Is suicide a mere whim if it is committed for existential purposes? If waiting a natural death is life’s apology, then suicide becomes its allegory. </w:t>
      </w:r>
    </w:p>
    <w:p w14:paraId="424A2E6C" w14:textId="1DB40878" w:rsidR="00D64804" w:rsidRPr="0075672C" w:rsidRDefault="003051FB" w:rsidP="00323F6A">
      <w:pPr>
        <w:ind w:firstLine="720"/>
        <w:jc w:val="both"/>
        <w:rPr>
          <w:rFonts w:ascii="Arial" w:hAnsi="Arial" w:cs="Arial"/>
          <w:sz w:val="22"/>
          <w:szCs w:val="22"/>
        </w:rPr>
      </w:pPr>
      <w:r w:rsidRPr="0075672C">
        <w:rPr>
          <w:rFonts w:ascii="Arial" w:hAnsi="Arial" w:cs="Arial"/>
          <w:sz w:val="22"/>
          <w:szCs w:val="22"/>
        </w:rPr>
        <w:t xml:space="preserve">Hector lives in this contemporary dilemma, in the loopholes of </w:t>
      </w:r>
      <w:r w:rsidR="00BC40EE">
        <w:rPr>
          <w:rFonts w:ascii="Arial" w:hAnsi="Arial" w:cs="Arial"/>
          <w:sz w:val="22"/>
          <w:szCs w:val="22"/>
        </w:rPr>
        <w:t xml:space="preserve">the </w:t>
      </w:r>
      <w:r w:rsidRPr="0075672C">
        <w:rPr>
          <w:rFonts w:ascii="Arial" w:hAnsi="Arial" w:cs="Arial"/>
          <w:sz w:val="22"/>
          <w:szCs w:val="22"/>
        </w:rPr>
        <w:t xml:space="preserve">Mexican judicial system. </w:t>
      </w:r>
      <w:r w:rsidR="00BC40EE" w:rsidRPr="00BC40EE">
        <w:rPr>
          <w:rFonts w:ascii="Arial" w:hAnsi="Arial"/>
          <w:sz w:val="22"/>
          <w:szCs w:val="22"/>
        </w:rPr>
        <w:t>His strong ideological conviction has led him to sacrifice a normal way of living</w:t>
      </w:r>
      <w:r w:rsidR="00BC40EE">
        <w:rPr>
          <w:rFonts w:ascii="Arial" w:hAnsi="Arial"/>
          <w:sz w:val="22"/>
          <w:szCs w:val="22"/>
        </w:rPr>
        <w:t xml:space="preserve">. </w:t>
      </w:r>
      <w:r w:rsidR="00651F2B" w:rsidRPr="0075672C">
        <w:rPr>
          <w:rFonts w:ascii="Arial" w:hAnsi="Arial" w:cs="Arial"/>
          <w:sz w:val="22"/>
          <w:szCs w:val="22"/>
        </w:rPr>
        <w:t xml:space="preserve">Monica, brimming with life, stands for the doubt that begins to </w:t>
      </w:r>
      <w:r w:rsidR="000C7741" w:rsidRPr="0075672C">
        <w:rPr>
          <w:rFonts w:ascii="Arial" w:hAnsi="Arial" w:cs="Arial"/>
          <w:sz w:val="22"/>
          <w:szCs w:val="22"/>
        </w:rPr>
        <w:t>upset him</w:t>
      </w:r>
      <w:r w:rsidR="00C0617B" w:rsidRPr="0075672C">
        <w:rPr>
          <w:rFonts w:ascii="Arial" w:hAnsi="Arial" w:cs="Arial"/>
          <w:sz w:val="22"/>
          <w:szCs w:val="22"/>
        </w:rPr>
        <w:t xml:space="preserve">. Quite impassioned, </w:t>
      </w:r>
      <w:r w:rsidR="00BC40EE">
        <w:rPr>
          <w:rFonts w:ascii="Arial" w:hAnsi="Arial" w:cs="Arial"/>
          <w:sz w:val="22"/>
          <w:szCs w:val="22"/>
        </w:rPr>
        <w:t xml:space="preserve">Albert </w:t>
      </w:r>
      <w:r w:rsidR="00C0617B" w:rsidRPr="0075672C">
        <w:rPr>
          <w:rFonts w:ascii="Arial" w:hAnsi="Arial" w:cs="Arial"/>
          <w:sz w:val="22"/>
          <w:szCs w:val="22"/>
        </w:rPr>
        <w:t xml:space="preserve">Camus </w:t>
      </w:r>
      <w:r w:rsidR="007C5393" w:rsidRPr="0075672C">
        <w:rPr>
          <w:rFonts w:ascii="Arial" w:hAnsi="Arial" w:cs="Arial"/>
          <w:sz w:val="22"/>
          <w:szCs w:val="22"/>
        </w:rPr>
        <w:t>eloquently</w:t>
      </w:r>
      <w:r w:rsidR="00C0617B" w:rsidRPr="0075672C">
        <w:rPr>
          <w:rFonts w:ascii="Arial" w:hAnsi="Arial" w:cs="Arial"/>
          <w:sz w:val="22"/>
          <w:szCs w:val="22"/>
        </w:rPr>
        <w:t xml:space="preserve"> </w:t>
      </w:r>
      <w:r w:rsidR="00B4183E">
        <w:rPr>
          <w:rFonts w:ascii="Arial" w:hAnsi="Arial" w:cs="Arial"/>
          <w:sz w:val="22"/>
          <w:szCs w:val="22"/>
        </w:rPr>
        <w:t xml:space="preserve">said </w:t>
      </w:r>
      <w:r w:rsidR="00C0617B" w:rsidRPr="0075672C">
        <w:rPr>
          <w:rFonts w:ascii="Arial" w:hAnsi="Arial" w:cs="Arial"/>
          <w:sz w:val="22"/>
          <w:szCs w:val="22"/>
        </w:rPr>
        <w:t xml:space="preserve">the only truly serious philosophical matter is suicide. To judge whether life is (or not) worth living is the fundamental answer to the sum of our philosophical inquiries. </w:t>
      </w:r>
    </w:p>
    <w:p w14:paraId="6F077CC9" w14:textId="77777777" w:rsidR="00C0617B" w:rsidRPr="0075672C" w:rsidRDefault="00C0617B" w:rsidP="00323F6A">
      <w:pPr>
        <w:jc w:val="both"/>
        <w:rPr>
          <w:rFonts w:ascii="Arial" w:hAnsi="Arial" w:cs="Arial"/>
          <w:sz w:val="22"/>
          <w:szCs w:val="22"/>
        </w:rPr>
      </w:pPr>
    </w:p>
    <w:p w14:paraId="42A26ED2" w14:textId="78861D09" w:rsidR="0075672C" w:rsidRPr="0075672C" w:rsidRDefault="0075672C" w:rsidP="00323F6A">
      <w:pPr>
        <w:pStyle w:val="western"/>
        <w:rPr>
          <w:rFonts w:ascii="Arial" w:hAnsi="Arial" w:cs="Arial"/>
          <w:b/>
          <w:sz w:val="22"/>
          <w:szCs w:val="22"/>
          <w:lang w:val="es-MX"/>
        </w:rPr>
      </w:pPr>
      <w:r w:rsidRPr="0075672C">
        <w:rPr>
          <w:rFonts w:ascii="Arial" w:hAnsi="Arial" w:cs="Arial"/>
          <w:b/>
          <w:sz w:val="22"/>
          <w:szCs w:val="22"/>
          <w:lang w:val="es-MX"/>
        </w:rPr>
        <w:t xml:space="preserve">Locaciones / </w:t>
      </w:r>
      <w:r w:rsidRPr="0075672C">
        <w:rPr>
          <w:rFonts w:ascii="Arial" w:hAnsi="Arial" w:cs="Arial"/>
          <w:b/>
          <w:i/>
          <w:sz w:val="22"/>
          <w:szCs w:val="22"/>
          <w:lang w:val="es-MX"/>
        </w:rPr>
        <w:t>Locations</w:t>
      </w:r>
      <w:r w:rsidRPr="0075672C">
        <w:rPr>
          <w:rFonts w:ascii="Arial" w:hAnsi="Arial" w:cs="Arial"/>
          <w:b/>
          <w:sz w:val="22"/>
          <w:szCs w:val="22"/>
          <w:lang w:val="es-MX"/>
        </w:rPr>
        <w:t xml:space="preserve">: </w:t>
      </w:r>
      <w:r w:rsidRPr="0075672C">
        <w:rPr>
          <w:rFonts w:ascii="Arial" w:hAnsi="Arial" w:cs="Arial"/>
          <w:sz w:val="22"/>
          <w:szCs w:val="22"/>
          <w:lang w:val="es-MX"/>
        </w:rPr>
        <w:t>Méxic</w:t>
      </w:r>
      <w:r w:rsidR="000342F2">
        <w:rPr>
          <w:rFonts w:ascii="Arial" w:hAnsi="Arial" w:cs="Arial"/>
          <w:sz w:val="22"/>
          <w:szCs w:val="22"/>
          <w:lang w:val="es-MX"/>
        </w:rPr>
        <w:t>o, Distrito Federal / Mexico Cit</w:t>
      </w:r>
      <w:r w:rsidRPr="0075672C">
        <w:rPr>
          <w:rFonts w:ascii="Arial" w:hAnsi="Arial" w:cs="Arial"/>
          <w:sz w:val="22"/>
          <w:szCs w:val="22"/>
          <w:lang w:val="es-MX"/>
        </w:rPr>
        <w:t>y</w:t>
      </w:r>
    </w:p>
    <w:p w14:paraId="6C823B76" w14:textId="77777777" w:rsidR="0075672C" w:rsidRPr="0075672C" w:rsidRDefault="0075672C" w:rsidP="00323F6A">
      <w:pPr>
        <w:pStyle w:val="western"/>
        <w:rPr>
          <w:rFonts w:ascii="Arial" w:hAnsi="Arial" w:cs="Arial"/>
          <w:b/>
          <w:sz w:val="22"/>
          <w:szCs w:val="22"/>
          <w:lang w:val="es-MX"/>
        </w:rPr>
      </w:pPr>
    </w:p>
    <w:p w14:paraId="5B302184" w14:textId="033F1248" w:rsidR="0075672C" w:rsidRDefault="0075672C" w:rsidP="00323F6A">
      <w:pPr>
        <w:pStyle w:val="western"/>
        <w:rPr>
          <w:rFonts w:ascii="Arial" w:hAnsi="Arial" w:cs="Arial"/>
          <w:b/>
          <w:i/>
          <w:sz w:val="22"/>
          <w:szCs w:val="22"/>
          <w:lang w:val="en-US"/>
        </w:rPr>
      </w:pPr>
      <w:r w:rsidRPr="0075672C">
        <w:rPr>
          <w:rFonts w:ascii="Arial" w:hAnsi="Arial" w:cs="Arial"/>
          <w:b/>
          <w:sz w:val="22"/>
          <w:szCs w:val="22"/>
          <w:lang w:val="en-US"/>
        </w:rPr>
        <w:t xml:space="preserve">Festivales y Premios / </w:t>
      </w:r>
      <w:r w:rsidRPr="0075672C">
        <w:rPr>
          <w:rFonts w:ascii="Arial" w:hAnsi="Arial" w:cs="Arial"/>
          <w:b/>
          <w:i/>
          <w:sz w:val="22"/>
          <w:szCs w:val="22"/>
          <w:lang w:val="en-US"/>
        </w:rPr>
        <w:t xml:space="preserve">Festivals and Awards </w:t>
      </w:r>
    </w:p>
    <w:p w14:paraId="57C1BF69" w14:textId="48FC5807" w:rsidR="00985BB1" w:rsidRPr="00985BB1" w:rsidRDefault="00985BB1" w:rsidP="00323F6A">
      <w:pPr>
        <w:pStyle w:val="western"/>
        <w:rPr>
          <w:rFonts w:ascii="Arial" w:hAnsi="Arial" w:cs="Arial"/>
          <w:sz w:val="22"/>
          <w:szCs w:val="22"/>
          <w:lang w:val="en-US"/>
        </w:rPr>
      </w:pPr>
      <w:r w:rsidRPr="00985BB1">
        <w:rPr>
          <w:rFonts w:ascii="Arial" w:hAnsi="Arial" w:cs="Arial"/>
          <w:sz w:val="22"/>
          <w:szCs w:val="22"/>
          <w:lang w:val="en-US"/>
        </w:rPr>
        <w:t>-</w:t>
      </w:r>
      <w:r w:rsidR="009A5DDA">
        <w:rPr>
          <w:rFonts w:ascii="Arial" w:hAnsi="Arial" w:cs="Arial"/>
          <w:sz w:val="22"/>
          <w:szCs w:val="22"/>
          <w:lang w:val="en-US"/>
        </w:rPr>
        <w:t xml:space="preserve"> </w:t>
      </w:r>
      <w:r w:rsidRPr="00985BB1">
        <w:rPr>
          <w:rFonts w:ascii="Arial" w:hAnsi="Arial" w:cs="Arial"/>
          <w:sz w:val="22"/>
          <w:szCs w:val="22"/>
          <w:lang w:val="en-US"/>
        </w:rPr>
        <w:t>Festival Internacional de Cine de Monterrey, México, Ago. 2017</w:t>
      </w:r>
    </w:p>
    <w:p w14:paraId="785F9B63" w14:textId="4601AAA5" w:rsidR="00985BB1" w:rsidRDefault="00985BB1" w:rsidP="00323F6A">
      <w:pPr>
        <w:pStyle w:val="western"/>
        <w:rPr>
          <w:rFonts w:ascii="Arial" w:hAnsi="Arial" w:cs="Arial"/>
          <w:sz w:val="22"/>
          <w:szCs w:val="22"/>
          <w:lang w:val="en-US"/>
        </w:rPr>
      </w:pPr>
      <w:r w:rsidRPr="00985BB1">
        <w:rPr>
          <w:rFonts w:ascii="Arial" w:hAnsi="Arial" w:cs="Arial"/>
          <w:sz w:val="22"/>
          <w:szCs w:val="22"/>
          <w:lang w:val="en-US"/>
        </w:rPr>
        <w:t>-</w:t>
      </w:r>
      <w:r w:rsidR="009A5DDA">
        <w:rPr>
          <w:rFonts w:ascii="Arial" w:hAnsi="Arial" w:cs="Arial"/>
          <w:sz w:val="22"/>
          <w:szCs w:val="22"/>
          <w:lang w:val="en-US"/>
        </w:rPr>
        <w:t xml:space="preserve"> </w:t>
      </w:r>
      <w:r w:rsidRPr="00985BB1">
        <w:rPr>
          <w:rFonts w:ascii="Arial" w:hAnsi="Arial" w:cs="Arial"/>
          <w:sz w:val="22"/>
          <w:szCs w:val="22"/>
          <w:lang w:val="en-US"/>
        </w:rPr>
        <w:t>Shorts México, Sept. 2017</w:t>
      </w:r>
    </w:p>
    <w:p w14:paraId="0EBDFAF0" w14:textId="13C9E774" w:rsidR="006B0F0C" w:rsidRDefault="006B0F0C" w:rsidP="00323F6A">
      <w:pPr>
        <w:pStyle w:val="western"/>
        <w:rPr>
          <w:rFonts w:ascii="Arial" w:hAnsi="Arial" w:cs="Arial"/>
          <w:sz w:val="22"/>
          <w:szCs w:val="22"/>
          <w:lang w:val="en-US"/>
        </w:rPr>
      </w:pPr>
      <w:r>
        <w:rPr>
          <w:rFonts w:ascii="Arial" w:hAnsi="Arial" w:cs="Arial"/>
          <w:sz w:val="22"/>
          <w:szCs w:val="22"/>
          <w:lang w:val="en-US"/>
        </w:rPr>
        <w:t>-</w:t>
      </w:r>
      <w:r w:rsidR="009A5DDA">
        <w:rPr>
          <w:rFonts w:ascii="Arial" w:hAnsi="Arial" w:cs="Arial"/>
          <w:sz w:val="22"/>
          <w:szCs w:val="22"/>
          <w:lang w:val="en-US"/>
        </w:rPr>
        <w:t xml:space="preserve"> </w:t>
      </w:r>
      <w:r>
        <w:rPr>
          <w:rFonts w:ascii="Arial" w:hAnsi="Arial" w:cs="Arial"/>
          <w:sz w:val="22"/>
          <w:szCs w:val="22"/>
          <w:lang w:val="en-US"/>
        </w:rPr>
        <w:t xml:space="preserve">Festival Interamericano de Cine Universitario LUMIAR, Brasil, Oct. 2017  </w:t>
      </w:r>
    </w:p>
    <w:p w14:paraId="5D689CC5" w14:textId="5B617CE8" w:rsidR="00E4641D" w:rsidRDefault="00E4641D" w:rsidP="00323F6A">
      <w:pPr>
        <w:pStyle w:val="western"/>
        <w:rPr>
          <w:rFonts w:ascii="Arial" w:hAnsi="Arial" w:cs="Arial"/>
          <w:sz w:val="22"/>
          <w:szCs w:val="22"/>
          <w:lang w:val="en-US"/>
        </w:rPr>
      </w:pPr>
      <w:r>
        <w:rPr>
          <w:rFonts w:ascii="Arial" w:hAnsi="Arial" w:cs="Arial"/>
          <w:sz w:val="22"/>
          <w:szCs w:val="22"/>
          <w:lang w:val="en-US"/>
        </w:rPr>
        <w:t>-</w:t>
      </w:r>
      <w:r w:rsidR="009A5DDA">
        <w:rPr>
          <w:rFonts w:ascii="Arial" w:hAnsi="Arial" w:cs="Arial"/>
          <w:sz w:val="22"/>
          <w:szCs w:val="22"/>
          <w:lang w:val="en-US"/>
        </w:rPr>
        <w:t xml:space="preserve"> </w:t>
      </w:r>
      <w:r>
        <w:rPr>
          <w:rFonts w:ascii="Arial" w:hAnsi="Arial" w:cs="Arial"/>
          <w:sz w:val="22"/>
          <w:szCs w:val="22"/>
          <w:lang w:val="en-US"/>
        </w:rPr>
        <w:t>Festival Internacional del Nuevo Cine Latinoamericano de la Habana, Cuba, Dic. 2017</w:t>
      </w:r>
    </w:p>
    <w:p w14:paraId="115326E8" w14:textId="65B7E88E" w:rsidR="00E4641D" w:rsidRDefault="00E4641D" w:rsidP="00323F6A">
      <w:pPr>
        <w:pStyle w:val="western"/>
        <w:rPr>
          <w:rFonts w:ascii="Arial" w:hAnsi="Arial" w:cs="Arial"/>
          <w:sz w:val="22"/>
          <w:szCs w:val="22"/>
          <w:lang w:val="en-US"/>
        </w:rPr>
      </w:pPr>
      <w:r>
        <w:rPr>
          <w:rFonts w:ascii="Arial" w:hAnsi="Arial" w:cs="Arial"/>
          <w:sz w:val="22"/>
          <w:szCs w:val="22"/>
          <w:lang w:val="en-US"/>
        </w:rPr>
        <w:t>-</w:t>
      </w:r>
      <w:r w:rsidR="009A5DDA">
        <w:rPr>
          <w:rFonts w:ascii="Arial" w:hAnsi="Arial" w:cs="Arial"/>
          <w:sz w:val="22"/>
          <w:szCs w:val="22"/>
          <w:lang w:val="en-US"/>
        </w:rPr>
        <w:t xml:space="preserve"> </w:t>
      </w:r>
      <w:r>
        <w:rPr>
          <w:rFonts w:ascii="Arial" w:hAnsi="Arial" w:cs="Arial"/>
          <w:sz w:val="22"/>
          <w:szCs w:val="22"/>
          <w:lang w:val="en-US"/>
        </w:rPr>
        <w:t>Festival Sayulita, México, Ene. 2018</w:t>
      </w:r>
    </w:p>
    <w:p w14:paraId="6B5C545D" w14:textId="61AA68DD" w:rsidR="00323F6A" w:rsidRDefault="00323F6A" w:rsidP="00323F6A">
      <w:pPr>
        <w:pStyle w:val="western"/>
        <w:rPr>
          <w:rFonts w:ascii="Arial" w:hAnsi="Arial" w:cs="Arial"/>
          <w:sz w:val="22"/>
          <w:szCs w:val="22"/>
          <w:lang w:val="en-US"/>
        </w:rPr>
      </w:pPr>
      <w:r>
        <w:rPr>
          <w:rFonts w:ascii="Arial" w:hAnsi="Arial" w:cs="Arial"/>
          <w:sz w:val="22"/>
          <w:szCs w:val="22"/>
          <w:lang w:val="en-US"/>
        </w:rPr>
        <w:t xml:space="preserve">- Cannes Cinefondation, </w:t>
      </w:r>
      <w:r w:rsidRPr="00323F6A">
        <w:rPr>
          <w:rFonts w:ascii="Arial" w:hAnsi="Arial" w:cs="Arial"/>
          <w:sz w:val="22"/>
          <w:szCs w:val="22"/>
          <w:lang w:val="en-US"/>
        </w:rPr>
        <w:t>Francia</w:t>
      </w:r>
      <w:r>
        <w:rPr>
          <w:rFonts w:ascii="Arial" w:hAnsi="Arial" w:cs="Arial"/>
          <w:sz w:val="22"/>
          <w:szCs w:val="22"/>
          <w:lang w:val="en-US"/>
        </w:rPr>
        <w:t xml:space="preserve"> M</w:t>
      </w:r>
      <w:r w:rsidRPr="00323F6A">
        <w:rPr>
          <w:rFonts w:ascii="Arial" w:hAnsi="Arial" w:cs="Arial"/>
          <w:sz w:val="22"/>
          <w:szCs w:val="22"/>
          <w:lang w:val="en-US"/>
        </w:rPr>
        <w:t>ayo</w:t>
      </w:r>
      <w:r>
        <w:rPr>
          <w:rFonts w:ascii="Arial" w:hAnsi="Arial" w:cs="Arial"/>
          <w:sz w:val="22"/>
          <w:szCs w:val="22"/>
          <w:lang w:val="en-US"/>
        </w:rPr>
        <w:t xml:space="preserve">. </w:t>
      </w:r>
      <w:r w:rsidRPr="00323F6A">
        <w:rPr>
          <w:rFonts w:ascii="Arial" w:hAnsi="Arial" w:cs="Arial"/>
          <w:sz w:val="22"/>
          <w:szCs w:val="22"/>
          <w:lang w:val="en-US"/>
        </w:rPr>
        <w:t>2018</w:t>
      </w:r>
    </w:p>
    <w:p w14:paraId="1FCED08A" w14:textId="5E25A8EA" w:rsidR="00F12E70" w:rsidRDefault="00F12E70" w:rsidP="00323F6A">
      <w:pPr>
        <w:pStyle w:val="western"/>
        <w:rPr>
          <w:rFonts w:ascii="Arial" w:hAnsi="Arial" w:cs="Arial"/>
          <w:sz w:val="22"/>
          <w:szCs w:val="22"/>
          <w:lang w:val="en-US"/>
        </w:rPr>
      </w:pPr>
      <w:r>
        <w:rPr>
          <w:rFonts w:ascii="Arial" w:hAnsi="Arial" w:cs="Arial"/>
          <w:sz w:val="22"/>
          <w:szCs w:val="22"/>
          <w:lang w:val="en-US"/>
        </w:rPr>
        <w:t xml:space="preserve">- </w:t>
      </w:r>
      <w:r w:rsidRPr="00F12E70">
        <w:rPr>
          <w:rFonts w:ascii="Arial" w:hAnsi="Arial" w:cs="Arial"/>
          <w:sz w:val="22"/>
          <w:szCs w:val="22"/>
          <w:lang w:val="en-US"/>
        </w:rPr>
        <w:t>Festival I</w:t>
      </w:r>
      <w:r>
        <w:rPr>
          <w:rFonts w:ascii="Arial" w:hAnsi="Arial" w:cs="Arial"/>
          <w:sz w:val="22"/>
          <w:szCs w:val="22"/>
          <w:lang w:val="en-US"/>
        </w:rPr>
        <w:t xml:space="preserve">nternacional de Cine de Morelia, </w:t>
      </w:r>
      <w:r w:rsidRPr="00F12E70">
        <w:rPr>
          <w:rFonts w:ascii="Arial" w:hAnsi="Arial" w:cs="Arial"/>
          <w:sz w:val="22"/>
          <w:szCs w:val="22"/>
          <w:lang w:val="en-US"/>
        </w:rPr>
        <w:t>México</w:t>
      </w:r>
      <w:r>
        <w:rPr>
          <w:rFonts w:ascii="Arial" w:hAnsi="Arial" w:cs="Arial"/>
          <w:sz w:val="22"/>
          <w:szCs w:val="22"/>
          <w:lang w:val="en-US"/>
        </w:rPr>
        <w:t xml:space="preserve">. </w:t>
      </w:r>
      <w:r w:rsidRPr="00F12E70">
        <w:rPr>
          <w:rFonts w:ascii="Arial" w:hAnsi="Arial" w:cs="Arial"/>
          <w:sz w:val="22"/>
          <w:szCs w:val="22"/>
          <w:lang w:val="en-US"/>
        </w:rPr>
        <w:t>Morelia</w:t>
      </w:r>
      <w:r>
        <w:rPr>
          <w:rFonts w:ascii="Arial" w:hAnsi="Arial" w:cs="Arial"/>
          <w:sz w:val="22"/>
          <w:szCs w:val="22"/>
          <w:lang w:val="en-US"/>
        </w:rPr>
        <w:t xml:space="preserve">, Octubre. </w:t>
      </w:r>
      <w:bookmarkStart w:id="0" w:name="_GoBack"/>
      <w:bookmarkEnd w:id="0"/>
      <w:r w:rsidRPr="00F12E70">
        <w:rPr>
          <w:rFonts w:ascii="Arial" w:hAnsi="Arial" w:cs="Arial"/>
          <w:sz w:val="22"/>
          <w:szCs w:val="22"/>
          <w:lang w:val="en-US"/>
        </w:rPr>
        <w:t>2018</w:t>
      </w:r>
    </w:p>
    <w:p w14:paraId="1DA58274" w14:textId="43C0F7A0" w:rsidR="009A5DDA" w:rsidRPr="00985BB1" w:rsidRDefault="009A5DDA" w:rsidP="00323F6A">
      <w:pPr>
        <w:pStyle w:val="western"/>
        <w:rPr>
          <w:rFonts w:ascii="Arial" w:hAnsi="Arial" w:cs="Arial"/>
          <w:sz w:val="22"/>
          <w:szCs w:val="22"/>
          <w:lang w:val="en-US"/>
        </w:rPr>
      </w:pPr>
    </w:p>
    <w:p w14:paraId="6082A456" w14:textId="77777777" w:rsidR="0075672C" w:rsidRPr="0075672C" w:rsidRDefault="0075672C" w:rsidP="00323F6A">
      <w:pPr>
        <w:pStyle w:val="western"/>
        <w:rPr>
          <w:rFonts w:ascii="Arial" w:hAnsi="Arial" w:cs="Arial"/>
          <w:b/>
          <w:sz w:val="22"/>
          <w:szCs w:val="22"/>
          <w:lang w:val="en-US"/>
        </w:rPr>
      </w:pPr>
    </w:p>
    <w:p w14:paraId="0EE759DA" w14:textId="25ACF846" w:rsidR="0075672C" w:rsidRPr="0075672C" w:rsidRDefault="0075672C" w:rsidP="00323F6A">
      <w:pPr>
        <w:pStyle w:val="western"/>
        <w:rPr>
          <w:rFonts w:ascii="Arial" w:hAnsi="Arial" w:cs="Arial"/>
          <w:sz w:val="22"/>
          <w:szCs w:val="22"/>
          <w:lang w:val="es-MX"/>
        </w:rPr>
      </w:pPr>
      <w:r w:rsidRPr="0075672C">
        <w:rPr>
          <w:rFonts w:ascii="Arial" w:hAnsi="Arial" w:cs="Arial"/>
          <w:b/>
          <w:sz w:val="22"/>
          <w:szCs w:val="22"/>
          <w:lang w:val="es-MX"/>
        </w:rPr>
        <w:t xml:space="preserve">Contacto / </w:t>
      </w:r>
      <w:r w:rsidRPr="0075672C">
        <w:rPr>
          <w:rFonts w:ascii="Arial" w:hAnsi="Arial" w:cs="Arial"/>
          <w:b/>
          <w:i/>
          <w:sz w:val="22"/>
          <w:szCs w:val="22"/>
          <w:lang w:val="es-MX"/>
        </w:rPr>
        <w:t xml:space="preserve">Media Contact: </w:t>
      </w:r>
    </w:p>
    <w:p w14:paraId="5C6EB52B" w14:textId="77777777" w:rsidR="0075672C" w:rsidRPr="0075672C" w:rsidRDefault="0075672C" w:rsidP="00323F6A">
      <w:pPr>
        <w:rPr>
          <w:rFonts w:ascii="Arial" w:hAnsi="Arial" w:cs="Arial"/>
          <w:sz w:val="22"/>
          <w:szCs w:val="22"/>
          <w:lang w:val="es-MX"/>
        </w:rPr>
      </w:pPr>
    </w:p>
    <w:p w14:paraId="1E291C92" w14:textId="77777777" w:rsidR="0075672C" w:rsidRPr="0075672C" w:rsidRDefault="0075672C" w:rsidP="00323F6A">
      <w:pPr>
        <w:rPr>
          <w:rFonts w:ascii="Arial" w:hAnsi="Arial" w:cs="Arial"/>
          <w:sz w:val="22"/>
          <w:szCs w:val="22"/>
        </w:rPr>
      </w:pPr>
      <w:r w:rsidRPr="0075672C">
        <w:rPr>
          <w:rFonts w:ascii="Arial" w:hAnsi="Arial" w:cs="Arial"/>
          <w:sz w:val="22"/>
          <w:szCs w:val="22"/>
        </w:rPr>
        <w:t>Centro de Capacitación Cinematográfica, A.C.</w:t>
      </w:r>
      <w:r w:rsidRPr="0075672C">
        <w:rPr>
          <w:rFonts w:ascii="Arial" w:hAnsi="Arial" w:cs="Arial"/>
          <w:sz w:val="22"/>
          <w:szCs w:val="22"/>
        </w:rPr>
        <w:br/>
        <w:t>Calzada de Tlalpan 1670</w:t>
      </w:r>
      <w:r w:rsidRPr="0075672C">
        <w:rPr>
          <w:rFonts w:ascii="Arial" w:hAnsi="Arial" w:cs="Arial"/>
          <w:sz w:val="22"/>
          <w:szCs w:val="22"/>
        </w:rPr>
        <w:br/>
        <w:t>Col. Country Club</w:t>
      </w:r>
      <w:r w:rsidRPr="0075672C">
        <w:rPr>
          <w:rFonts w:ascii="Arial" w:hAnsi="Arial" w:cs="Arial"/>
          <w:sz w:val="22"/>
          <w:szCs w:val="22"/>
        </w:rPr>
        <w:br/>
        <w:t>04220, México DF, México</w:t>
      </w:r>
      <w:r w:rsidRPr="0075672C">
        <w:rPr>
          <w:rFonts w:ascii="Arial" w:hAnsi="Arial" w:cs="Arial"/>
          <w:sz w:val="22"/>
          <w:szCs w:val="22"/>
        </w:rPr>
        <w:br/>
        <w:t>Tel: +52 55 4155 0090 ext. 1813</w:t>
      </w:r>
      <w:r w:rsidRPr="0075672C">
        <w:rPr>
          <w:rFonts w:ascii="Arial" w:hAnsi="Arial" w:cs="Arial"/>
          <w:sz w:val="22"/>
          <w:szCs w:val="22"/>
        </w:rPr>
        <w:br/>
        <w:t>Fax: +52 55  4155 0092</w:t>
      </w:r>
      <w:r w:rsidRPr="0075672C">
        <w:rPr>
          <w:rFonts w:ascii="Arial" w:hAnsi="Arial" w:cs="Arial"/>
          <w:sz w:val="22"/>
          <w:szCs w:val="22"/>
        </w:rPr>
        <w:br/>
      </w:r>
      <w:hyperlink r:id="rId5" w:history="1">
        <w:r w:rsidRPr="0075672C">
          <w:rPr>
            <w:rStyle w:val="Hipervnculo"/>
            <w:rFonts w:ascii="Arial" w:hAnsi="Arial" w:cs="Arial"/>
            <w:sz w:val="22"/>
            <w:szCs w:val="22"/>
          </w:rPr>
          <w:t>divulgacion@elccc.com.mx</w:t>
        </w:r>
      </w:hyperlink>
    </w:p>
    <w:p w14:paraId="2A39E0BC" w14:textId="77777777" w:rsidR="0075672C" w:rsidRPr="0075672C" w:rsidRDefault="00F12E70" w:rsidP="00323F6A">
      <w:pPr>
        <w:rPr>
          <w:rFonts w:ascii="Arial" w:hAnsi="Arial" w:cs="Arial"/>
          <w:sz w:val="22"/>
          <w:szCs w:val="22"/>
        </w:rPr>
      </w:pPr>
      <w:hyperlink r:id="rId6" w:history="1">
        <w:r w:rsidR="0075672C" w:rsidRPr="0075672C">
          <w:rPr>
            <w:rStyle w:val="Hipervnculo"/>
            <w:rFonts w:ascii="Arial" w:hAnsi="Arial" w:cs="Arial"/>
            <w:sz w:val="22"/>
            <w:szCs w:val="22"/>
          </w:rPr>
          <w:t>www.elccc.com.mx</w:t>
        </w:r>
      </w:hyperlink>
    </w:p>
    <w:p w14:paraId="5A89B8A2" w14:textId="178ACB35" w:rsidR="00F472FE" w:rsidRPr="0075672C" w:rsidRDefault="00F472FE" w:rsidP="00323F6A">
      <w:pPr>
        <w:jc w:val="both"/>
        <w:rPr>
          <w:rFonts w:ascii="Arial" w:hAnsi="Arial" w:cs="Arial"/>
          <w:sz w:val="22"/>
          <w:szCs w:val="22"/>
        </w:rPr>
      </w:pPr>
    </w:p>
    <w:sectPr w:rsidR="00F472FE" w:rsidRPr="0075672C" w:rsidSect="00C519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25"/>
    <w:rsid w:val="000342F2"/>
    <w:rsid w:val="0005115F"/>
    <w:rsid w:val="000B2E5A"/>
    <w:rsid w:val="000C7741"/>
    <w:rsid w:val="00176FE2"/>
    <w:rsid w:val="001D387A"/>
    <w:rsid w:val="001D6CA1"/>
    <w:rsid w:val="002670B3"/>
    <w:rsid w:val="003051FB"/>
    <w:rsid w:val="00323F6A"/>
    <w:rsid w:val="00420843"/>
    <w:rsid w:val="00423766"/>
    <w:rsid w:val="004A7E46"/>
    <w:rsid w:val="004C0EB8"/>
    <w:rsid w:val="004F48F9"/>
    <w:rsid w:val="005B4A2D"/>
    <w:rsid w:val="005E697E"/>
    <w:rsid w:val="00620A29"/>
    <w:rsid w:val="00640DE8"/>
    <w:rsid w:val="00651F2B"/>
    <w:rsid w:val="006677D2"/>
    <w:rsid w:val="006B0F0C"/>
    <w:rsid w:val="006F70C6"/>
    <w:rsid w:val="00706474"/>
    <w:rsid w:val="00721662"/>
    <w:rsid w:val="0075672C"/>
    <w:rsid w:val="00785F12"/>
    <w:rsid w:val="007C5393"/>
    <w:rsid w:val="008165B5"/>
    <w:rsid w:val="008313E9"/>
    <w:rsid w:val="00846CA1"/>
    <w:rsid w:val="00884F22"/>
    <w:rsid w:val="00887AAB"/>
    <w:rsid w:val="008A0077"/>
    <w:rsid w:val="008A62D3"/>
    <w:rsid w:val="008E58BB"/>
    <w:rsid w:val="009340DA"/>
    <w:rsid w:val="00985BB1"/>
    <w:rsid w:val="009A5DDA"/>
    <w:rsid w:val="009A7254"/>
    <w:rsid w:val="009B532E"/>
    <w:rsid w:val="009F0888"/>
    <w:rsid w:val="009F7FB4"/>
    <w:rsid w:val="00A27108"/>
    <w:rsid w:val="00A315A4"/>
    <w:rsid w:val="00A315B6"/>
    <w:rsid w:val="00A37C4B"/>
    <w:rsid w:val="00A60D5B"/>
    <w:rsid w:val="00A643EE"/>
    <w:rsid w:val="00A65EEF"/>
    <w:rsid w:val="00A70527"/>
    <w:rsid w:val="00A770CB"/>
    <w:rsid w:val="00A80116"/>
    <w:rsid w:val="00A83B6B"/>
    <w:rsid w:val="00AF5668"/>
    <w:rsid w:val="00B3407C"/>
    <w:rsid w:val="00B415EB"/>
    <w:rsid w:val="00B4183E"/>
    <w:rsid w:val="00B75016"/>
    <w:rsid w:val="00BB226E"/>
    <w:rsid w:val="00BC40EE"/>
    <w:rsid w:val="00C0617B"/>
    <w:rsid w:val="00C51925"/>
    <w:rsid w:val="00CD7D25"/>
    <w:rsid w:val="00CE6ACE"/>
    <w:rsid w:val="00D64804"/>
    <w:rsid w:val="00DF2E5A"/>
    <w:rsid w:val="00E335CA"/>
    <w:rsid w:val="00E4641D"/>
    <w:rsid w:val="00F12E70"/>
    <w:rsid w:val="00F22558"/>
    <w:rsid w:val="00F472FE"/>
    <w:rsid w:val="00F94CBC"/>
    <w:rsid w:val="00FC58A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FADA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8E58BB"/>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8E58BB"/>
    <w:rPr>
      <w:rFonts w:asciiTheme="majorHAnsi" w:eastAsiaTheme="majorEastAsia" w:hAnsiTheme="majorHAnsi" w:cstheme="majorBidi"/>
      <w:i/>
      <w:iCs/>
      <w:color w:val="4F81BD" w:themeColor="accent1"/>
      <w:spacing w:val="15"/>
      <w:lang w:val="en-US"/>
    </w:rPr>
  </w:style>
  <w:style w:type="paragraph" w:customStyle="1" w:styleId="western">
    <w:name w:val="western"/>
    <w:basedOn w:val="Normal"/>
    <w:rsid w:val="00A315A4"/>
    <w:rPr>
      <w:rFonts w:ascii="Times New Roman" w:eastAsia="Times New Roman" w:hAnsi="Times New Roman" w:cs="Times New Roman"/>
      <w:lang w:val="es-ES" w:eastAsia="es-ES"/>
    </w:rPr>
  </w:style>
  <w:style w:type="character" w:styleId="Hipervnculo">
    <w:name w:val="Hyperlink"/>
    <w:uiPriority w:val="99"/>
    <w:unhideWhenUsed/>
    <w:rsid w:val="0075672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8E58BB"/>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8E58BB"/>
    <w:rPr>
      <w:rFonts w:asciiTheme="majorHAnsi" w:eastAsiaTheme="majorEastAsia" w:hAnsiTheme="majorHAnsi" w:cstheme="majorBidi"/>
      <w:i/>
      <w:iCs/>
      <w:color w:val="4F81BD" w:themeColor="accent1"/>
      <w:spacing w:val="15"/>
      <w:lang w:val="en-US"/>
    </w:rPr>
  </w:style>
  <w:style w:type="paragraph" w:customStyle="1" w:styleId="western">
    <w:name w:val="western"/>
    <w:basedOn w:val="Normal"/>
    <w:rsid w:val="00A315A4"/>
    <w:rPr>
      <w:rFonts w:ascii="Times New Roman" w:eastAsia="Times New Roman" w:hAnsi="Times New Roman" w:cs="Times New Roman"/>
      <w:lang w:val="es-ES" w:eastAsia="es-ES"/>
    </w:rPr>
  </w:style>
  <w:style w:type="character" w:styleId="Hipervnculo">
    <w:name w:val="Hyperlink"/>
    <w:uiPriority w:val="99"/>
    <w:unhideWhenUsed/>
    <w:rsid w:val="00756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10212">
      <w:bodyDiv w:val="1"/>
      <w:marLeft w:val="0"/>
      <w:marRight w:val="0"/>
      <w:marTop w:val="0"/>
      <w:marBottom w:val="0"/>
      <w:divBdr>
        <w:top w:val="none" w:sz="0" w:space="0" w:color="auto"/>
        <w:left w:val="none" w:sz="0" w:space="0" w:color="auto"/>
        <w:bottom w:val="none" w:sz="0" w:space="0" w:color="auto"/>
        <w:right w:val="none" w:sz="0" w:space="0" w:color="auto"/>
      </w:divBdr>
    </w:div>
    <w:div w:id="1026295948">
      <w:bodyDiv w:val="1"/>
      <w:marLeft w:val="0"/>
      <w:marRight w:val="0"/>
      <w:marTop w:val="0"/>
      <w:marBottom w:val="0"/>
      <w:divBdr>
        <w:top w:val="none" w:sz="0" w:space="0" w:color="auto"/>
        <w:left w:val="none" w:sz="0" w:space="0" w:color="auto"/>
        <w:bottom w:val="none" w:sz="0" w:space="0" w:color="auto"/>
        <w:right w:val="none" w:sz="0" w:space="0" w:color="auto"/>
      </w:divBdr>
    </w:div>
    <w:div w:id="1083575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ivulgacion@elccc.com.mx" TargetMode="External"/><Relationship Id="rId6" Type="http://schemas.openxmlformats.org/officeDocument/2006/relationships/hyperlink" Target="http://www.elccc.com.m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1232</Words>
  <Characters>6776</Characters>
  <Application>Microsoft Macintosh Word</Application>
  <DocSecurity>0</DocSecurity>
  <Lines>56</Lines>
  <Paragraphs>15</Paragraphs>
  <ScaleCrop>false</ScaleCrop>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Arguedas Huet</dc:creator>
  <cp:keywords/>
  <dc:description/>
  <cp:lastModifiedBy>CCC</cp:lastModifiedBy>
  <cp:revision>12</cp:revision>
  <cp:lastPrinted>2017-03-29T00:47:00Z</cp:lastPrinted>
  <dcterms:created xsi:type="dcterms:W3CDTF">2017-03-30T19:06:00Z</dcterms:created>
  <dcterms:modified xsi:type="dcterms:W3CDTF">2018-08-24T15:35:00Z</dcterms:modified>
</cp:coreProperties>
</file>